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inline distT="0" distB="0" distL="0" distR="0" wp14:anchorId="6310A495" wp14:editId="1086D348">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831E58" w:rsidP="000F03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596CF6">
        <w:rPr>
          <w:rFonts w:ascii="Times New Roman" w:hAnsi="Times New Roman" w:cs="Times New Roman"/>
          <w:b/>
          <w:sz w:val="24"/>
          <w:szCs w:val="24"/>
        </w:rPr>
        <w:t>1</w:t>
      </w:r>
      <w:r>
        <w:rPr>
          <w:rFonts w:ascii="Times New Roman" w:hAnsi="Times New Roman" w:cs="Times New Roman"/>
          <w:b/>
          <w:sz w:val="24"/>
          <w:szCs w:val="24"/>
        </w:rPr>
        <w:t>4</w:t>
      </w:r>
      <w:r w:rsidR="00596CF6">
        <w:rPr>
          <w:rFonts w:ascii="Times New Roman" w:hAnsi="Times New Roman" w:cs="Times New Roman"/>
          <w:b/>
          <w:sz w:val="24"/>
          <w:szCs w:val="24"/>
        </w:rPr>
        <w:t>, 2023</w:t>
      </w:r>
    </w:p>
    <w:p w:rsidR="004211FF" w:rsidRPr="00A30395"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p>
    <w:p w:rsidR="00836FD7" w:rsidRPr="005E1F1B" w:rsidRDefault="00836FD7" w:rsidP="00836FD7">
      <w:pPr>
        <w:spacing w:after="0"/>
        <w:rPr>
          <w:rFonts w:ascii="Times New Roman" w:hAnsi="Times New Roman" w:cs="Times New Roman"/>
          <w:sz w:val="20"/>
          <w:szCs w:val="20"/>
        </w:rPr>
      </w:pPr>
      <w:r w:rsidRPr="005E1F1B">
        <w:rPr>
          <w:rFonts w:ascii="Times New Roman" w:hAnsi="Times New Roman" w:cs="Times New Roman"/>
          <w:sz w:val="20"/>
          <w:szCs w:val="20"/>
        </w:rPr>
        <w:t>R. Renee Antoine</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r>
      <w:r w:rsidR="00CD598A" w:rsidRPr="005E1F1B">
        <w:rPr>
          <w:rFonts w:ascii="Times New Roman" w:hAnsi="Times New Roman" w:cs="Times New Roman"/>
          <w:sz w:val="20"/>
          <w:szCs w:val="20"/>
        </w:rPr>
        <w:t>Amanda Brunson</w:t>
      </w:r>
    </w:p>
    <w:p w:rsidR="00836FD7" w:rsidRPr="005E1F1B" w:rsidRDefault="00596CF6" w:rsidP="00836FD7">
      <w:pPr>
        <w:spacing w:after="0"/>
        <w:rPr>
          <w:rFonts w:ascii="Times New Roman" w:hAnsi="Times New Roman" w:cs="Times New Roman"/>
          <w:sz w:val="20"/>
          <w:szCs w:val="20"/>
        </w:rPr>
      </w:pPr>
      <w:r w:rsidRPr="005E1F1B">
        <w:rPr>
          <w:rFonts w:ascii="Times New Roman" w:hAnsi="Times New Roman" w:cs="Times New Roman"/>
          <w:sz w:val="20"/>
          <w:szCs w:val="20"/>
        </w:rPr>
        <w:t>Connie Bellone</w:t>
      </w:r>
      <w:r w:rsidR="00831E58" w:rsidRPr="005E1F1B">
        <w:rPr>
          <w:rFonts w:ascii="Times New Roman" w:hAnsi="Times New Roman" w:cs="Times New Roman"/>
          <w:sz w:val="20"/>
          <w:szCs w:val="20"/>
        </w:rPr>
        <w:tab/>
      </w:r>
      <w:r w:rsidR="00831E58" w:rsidRPr="005E1F1B">
        <w:rPr>
          <w:rFonts w:ascii="Times New Roman" w:hAnsi="Times New Roman" w:cs="Times New Roman"/>
          <w:sz w:val="20"/>
          <w:szCs w:val="20"/>
        </w:rPr>
        <w:tab/>
      </w:r>
      <w:r w:rsidR="00831E58" w:rsidRPr="005E1F1B">
        <w:rPr>
          <w:rFonts w:ascii="Times New Roman" w:hAnsi="Times New Roman" w:cs="Times New Roman"/>
          <w:sz w:val="20"/>
          <w:szCs w:val="20"/>
        </w:rPr>
        <w:tab/>
      </w:r>
      <w:r w:rsidR="00CD598A" w:rsidRPr="005E1F1B">
        <w:rPr>
          <w:rFonts w:ascii="Times New Roman" w:hAnsi="Times New Roman" w:cs="Times New Roman"/>
          <w:sz w:val="20"/>
          <w:szCs w:val="20"/>
        </w:rPr>
        <w:t>Cynthia Dicarlo</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Kathy Coleman</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r>
      <w:r w:rsidR="00CD598A" w:rsidRPr="005E1F1B">
        <w:rPr>
          <w:rFonts w:ascii="Times New Roman" w:hAnsi="Times New Roman" w:cs="Times New Roman"/>
          <w:sz w:val="20"/>
          <w:szCs w:val="20"/>
        </w:rPr>
        <w:t>Gina Eubanks</w:t>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Jill Dyason</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r>
      <w:r w:rsidR="00CD598A" w:rsidRPr="005E1F1B">
        <w:rPr>
          <w:rFonts w:ascii="Times New Roman" w:hAnsi="Times New Roman" w:cs="Times New Roman"/>
          <w:sz w:val="20"/>
          <w:szCs w:val="20"/>
        </w:rPr>
        <w:t>Julie Foster-Hagan</w:t>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Teresa Falgoust</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r>
      <w:r w:rsidR="00CD598A" w:rsidRPr="005E1F1B">
        <w:rPr>
          <w:rFonts w:ascii="Times New Roman" w:hAnsi="Times New Roman" w:cs="Times New Roman"/>
          <w:sz w:val="20"/>
          <w:szCs w:val="20"/>
        </w:rPr>
        <w:t>Tamara Jones</w:t>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Sarah Hinshaw-Fuselier</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00CD598A" w:rsidRPr="005E1F1B">
        <w:rPr>
          <w:rFonts w:ascii="Times New Roman" w:hAnsi="Times New Roman" w:cs="Times New Roman"/>
          <w:sz w:val="20"/>
          <w:szCs w:val="20"/>
        </w:rPr>
        <w:t>Susan East Nelson</w:t>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Mattilyn Karst</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r>
      <w:r w:rsidR="00CD598A" w:rsidRPr="005E1F1B">
        <w:rPr>
          <w:rFonts w:ascii="Times New Roman" w:hAnsi="Times New Roman" w:cs="Times New Roman"/>
          <w:sz w:val="20"/>
          <w:szCs w:val="20"/>
        </w:rPr>
        <w:t>Kathleen Stewart Richey</w:t>
      </w:r>
    </w:p>
    <w:p w:rsidR="00CD598A"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Ashley Politz</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t>Lakeisha Robertson</w:t>
      </w:r>
      <w:r w:rsidRPr="005E1F1B">
        <w:rPr>
          <w:rFonts w:ascii="Times New Roman" w:hAnsi="Times New Roman" w:cs="Times New Roman"/>
          <w:sz w:val="20"/>
          <w:szCs w:val="20"/>
        </w:rPr>
        <w:tab/>
      </w:r>
      <w:r w:rsidRPr="005E1F1B">
        <w:rPr>
          <w:rFonts w:ascii="Times New Roman" w:hAnsi="Times New Roman" w:cs="Times New Roman"/>
          <w:sz w:val="20"/>
          <w:szCs w:val="20"/>
        </w:rPr>
        <w:tab/>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Mars</w:t>
      </w:r>
      <w:r w:rsidR="006A1620">
        <w:rPr>
          <w:rFonts w:ascii="Times New Roman" w:hAnsi="Times New Roman" w:cs="Times New Roman"/>
          <w:sz w:val="20"/>
          <w:szCs w:val="20"/>
        </w:rPr>
        <w:t>ha Shuler</w:t>
      </w:r>
      <w:r w:rsidR="006A1620">
        <w:rPr>
          <w:rFonts w:ascii="Times New Roman" w:hAnsi="Times New Roman" w:cs="Times New Roman"/>
          <w:sz w:val="20"/>
          <w:szCs w:val="20"/>
        </w:rPr>
        <w:tab/>
      </w:r>
      <w:r w:rsidR="006A1620">
        <w:rPr>
          <w:rFonts w:ascii="Times New Roman" w:hAnsi="Times New Roman" w:cs="Times New Roman"/>
          <w:sz w:val="20"/>
          <w:szCs w:val="20"/>
        </w:rPr>
        <w:tab/>
      </w:r>
      <w:r w:rsidR="006A1620">
        <w:rPr>
          <w:rFonts w:ascii="Times New Roman" w:hAnsi="Times New Roman" w:cs="Times New Roman"/>
          <w:sz w:val="20"/>
          <w:szCs w:val="20"/>
        </w:rPr>
        <w:tab/>
        <w:t>Libbie Sonnier</w:t>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Karen Stubbs</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t>Alishia R. Vallien</w:t>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Kahree Wahid</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t>Angela Wiggins Harris</w:t>
      </w:r>
    </w:p>
    <w:p w:rsidR="00831E58" w:rsidRPr="005E1F1B" w:rsidRDefault="00831E58" w:rsidP="00836FD7">
      <w:pPr>
        <w:spacing w:after="0"/>
        <w:rPr>
          <w:rFonts w:ascii="Times New Roman" w:hAnsi="Times New Roman" w:cs="Times New Roman"/>
          <w:sz w:val="20"/>
          <w:szCs w:val="20"/>
        </w:rPr>
      </w:pPr>
      <w:r w:rsidRPr="005E1F1B">
        <w:rPr>
          <w:rFonts w:ascii="Times New Roman" w:hAnsi="Times New Roman" w:cs="Times New Roman"/>
          <w:sz w:val="20"/>
          <w:szCs w:val="20"/>
        </w:rPr>
        <w:t>Gina Womack</w:t>
      </w:r>
      <w:r w:rsidRPr="005E1F1B">
        <w:rPr>
          <w:rFonts w:ascii="Times New Roman" w:hAnsi="Times New Roman" w:cs="Times New Roman"/>
          <w:sz w:val="20"/>
          <w:szCs w:val="20"/>
        </w:rPr>
        <w:tab/>
      </w:r>
      <w:r w:rsidRPr="005E1F1B">
        <w:rPr>
          <w:rFonts w:ascii="Times New Roman" w:hAnsi="Times New Roman" w:cs="Times New Roman"/>
          <w:sz w:val="20"/>
          <w:szCs w:val="20"/>
        </w:rPr>
        <w:tab/>
      </w:r>
      <w:r w:rsidRPr="005E1F1B">
        <w:rPr>
          <w:rFonts w:ascii="Times New Roman" w:hAnsi="Times New Roman" w:cs="Times New Roman"/>
          <w:sz w:val="20"/>
          <w:szCs w:val="20"/>
        </w:rPr>
        <w:tab/>
        <w:t>Lenell Young</w:t>
      </w:r>
    </w:p>
    <w:p w:rsidR="0064227B" w:rsidRDefault="00F81032" w:rsidP="00836FD7">
      <w:pPr>
        <w:spacing w:after="0"/>
        <w:rPr>
          <w:rFonts w:ascii="Times New Roman" w:hAnsi="Times New Roman" w:cs="Times New Roman"/>
          <w:sz w:val="20"/>
          <w:szCs w:val="20"/>
        </w:rPr>
      </w:pPr>
      <w:r w:rsidRPr="005E1F1B">
        <w:rPr>
          <w:rFonts w:ascii="Times New Roman" w:hAnsi="Times New Roman" w:cs="Times New Roman"/>
          <w:sz w:val="20"/>
          <w:szCs w:val="20"/>
        </w:rPr>
        <w:t>ReShonn Saul</w:t>
      </w:r>
    </w:p>
    <w:p w:rsidR="00CD598A" w:rsidRDefault="00CD598A" w:rsidP="00836FD7">
      <w:pPr>
        <w:spacing w:after="0"/>
        <w:rPr>
          <w:rFonts w:ascii="Times New Roman" w:hAnsi="Times New Roman" w:cs="Times New Roman"/>
          <w:sz w:val="20"/>
          <w:szCs w:val="20"/>
        </w:rPr>
      </w:pPr>
    </w:p>
    <w:p w:rsidR="00CD598A" w:rsidRPr="00B15B87" w:rsidRDefault="00CD598A" w:rsidP="00836FD7">
      <w:pPr>
        <w:spacing w:after="0"/>
        <w:rPr>
          <w:rFonts w:ascii="Times New Roman" w:hAnsi="Times New Roman" w:cs="Times New Roman"/>
          <w:b/>
          <w:sz w:val="20"/>
          <w:szCs w:val="20"/>
          <w:u w:val="single"/>
        </w:rPr>
      </w:pPr>
      <w:r w:rsidRPr="00B15B87">
        <w:rPr>
          <w:rFonts w:ascii="Times New Roman" w:hAnsi="Times New Roman" w:cs="Times New Roman"/>
          <w:b/>
          <w:sz w:val="20"/>
          <w:szCs w:val="20"/>
          <w:u w:val="single"/>
        </w:rPr>
        <w:t>Proxies:</w:t>
      </w:r>
    </w:p>
    <w:p w:rsidR="00CD598A" w:rsidRDefault="00CD598A" w:rsidP="00836FD7">
      <w:pPr>
        <w:spacing w:after="0"/>
        <w:rPr>
          <w:rFonts w:ascii="Times New Roman" w:hAnsi="Times New Roman" w:cs="Times New Roman"/>
          <w:sz w:val="20"/>
          <w:szCs w:val="20"/>
        </w:rPr>
      </w:pPr>
      <w:r>
        <w:rPr>
          <w:rFonts w:ascii="Times New Roman" w:hAnsi="Times New Roman" w:cs="Times New Roman"/>
          <w:sz w:val="20"/>
          <w:szCs w:val="20"/>
        </w:rPr>
        <w:t>Bethany Blackson for Tonya Joiner</w:t>
      </w:r>
    </w:p>
    <w:p w:rsidR="00CD598A" w:rsidRPr="00836FD7" w:rsidRDefault="00CD598A" w:rsidP="00CD598A">
      <w:pPr>
        <w:spacing w:after="0"/>
        <w:rPr>
          <w:rFonts w:ascii="Times New Roman" w:hAnsi="Times New Roman" w:cs="Times New Roman"/>
          <w:sz w:val="20"/>
          <w:szCs w:val="20"/>
        </w:rPr>
      </w:pPr>
      <w:r>
        <w:rPr>
          <w:rFonts w:ascii="Times New Roman" w:hAnsi="Times New Roman" w:cs="Times New Roman"/>
          <w:sz w:val="20"/>
          <w:szCs w:val="20"/>
        </w:rPr>
        <w:t>Joni Landry for Shanna Beber</w:t>
      </w:r>
    </w:p>
    <w:p w:rsidR="00F51438" w:rsidRDefault="00F51438" w:rsidP="00B469B6">
      <w:pPr>
        <w:spacing w:after="0"/>
        <w:rPr>
          <w:rFonts w:ascii="Times New Roman" w:hAnsi="Times New Roman" w:cs="Times New Roman"/>
          <w:b/>
          <w:sz w:val="20"/>
          <w:szCs w:val="20"/>
          <w:u w:val="single"/>
        </w:rPr>
      </w:pPr>
    </w:p>
    <w:p w:rsidR="00B20DC6" w:rsidRPr="00B15B87" w:rsidRDefault="00B469B6" w:rsidP="004A6F5F">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596CF6" w:rsidRDefault="00596CF6" w:rsidP="00596CF6">
      <w:pPr>
        <w:spacing w:after="0"/>
        <w:rPr>
          <w:rFonts w:ascii="Times New Roman" w:hAnsi="Times New Roman" w:cs="Times New Roman"/>
          <w:sz w:val="20"/>
          <w:szCs w:val="20"/>
        </w:rPr>
      </w:pPr>
      <w:r>
        <w:rPr>
          <w:rFonts w:ascii="Times New Roman" w:hAnsi="Times New Roman" w:cs="Times New Roman"/>
          <w:sz w:val="20"/>
          <w:szCs w:val="20"/>
        </w:rPr>
        <w:t>Dr. Melanie Washington, Children’s Cabinet Executive Director</w:t>
      </w:r>
    </w:p>
    <w:p w:rsidR="00596CF6" w:rsidRDefault="00596CF6" w:rsidP="00596CF6">
      <w:pPr>
        <w:spacing w:after="0"/>
        <w:rPr>
          <w:rFonts w:ascii="Times New Roman" w:hAnsi="Times New Roman" w:cs="Times New Roman"/>
          <w:b/>
          <w:sz w:val="20"/>
          <w:szCs w:val="20"/>
          <w:u w:val="single"/>
        </w:rPr>
      </w:pPr>
      <w:r>
        <w:rPr>
          <w:rFonts w:ascii="Times New Roman" w:hAnsi="Times New Roman" w:cs="Times New Roman"/>
          <w:sz w:val="20"/>
          <w:szCs w:val="20"/>
        </w:rPr>
        <w:t>Michele M. Rabalais, Children’s Cabinet Executive Assistant</w:t>
      </w:r>
    </w:p>
    <w:p w:rsidR="00A112B2" w:rsidRDefault="00A112B2" w:rsidP="00D109EC">
      <w:pPr>
        <w:spacing w:after="0"/>
        <w:rPr>
          <w:rFonts w:ascii="Times New Roman" w:hAnsi="Times New Roman" w:cs="Times New Roman"/>
          <w:b/>
          <w:sz w:val="20"/>
          <w:szCs w:val="20"/>
          <w:u w:val="single"/>
        </w:rPr>
      </w:pPr>
    </w:p>
    <w:p w:rsidR="00B20DC6" w:rsidRDefault="004376F2" w:rsidP="00D109EC">
      <w:pPr>
        <w:spacing w:after="0"/>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A30395" w:rsidRPr="00A30395">
        <w:rPr>
          <w:rFonts w:ascii="Times New Roman" w:hAnsi="Times New Roman" w:cs="Times New Roman"/>
          <w:b/>
          <w:sz w:val="20"/>
          <w:szCs w:val="20"/>
          <w:u w:val="single"/>
        </w:rPr>
        <w:t>Call to Order</w:t>
      </w:r>
      <w:r w:rsidR="00A30395">
        <w:rPr>
          <w:rFonts w:ascii="Times New Roman" w:hAnsi="Times New Roman" w:cs="Times New Roman"/>
          <w:sz w:val="20"/>
          <w:szCs w:val="20"/>
        </w:rPr>
        <w:t>:</w:t>
      </w:r>
    </w:p>
    <w:p w:rsidR="00CB19F4" w:rsidRDefault="00831E58" w:rsidP="00D109EC">
      <w:pPr>
        <w:spacing w:after="0"/>
        <w:rPr>
          <w:rFonts w:ascii="Times New Roman" w:hAnsi="Times New Roman" w:cs="Times New Roman"/>
          <w:sz w:val="20"/>
          <w:szCs w:val="20"/>
        </w:rPr>
      </w:pPr>
      <w:r>
        <w:rPr>
          <w:rFonts w:ascii="Times New Roman" w:hAnsi="Times New Roman" w:cs="Times New Roman"/>
          <w:sz w:val="20"/>
          <w:szCs w:val="20"/>
        </w:rPr>
        <w:t>ReShonn Saul</w:t>
      </w:r>
      <w:r w:rsidR="00AA48C0">
        <w:rPr>
          <w:rFonts w:ascii="Times New Roman" w:hAnsi="Times New Roman" w:cs="Times New Roman"/>
          <w:sz w:val="20"/>
          <w:szCs w:val="20"/>
        </w:rPr>
        <w:t>, C</w:t>
      </w:r>
      <w:r w:rsidR="009B2C63">
        <w:rPr>
          <w:rFonts w:ascii="Times New Roman" w:hAnsi="Times New Roman" w:cs="Times New Roman"/>
          <w:sz w:val="20"/>
          <w:szCs w:val="20"/>
        </w:rPr>
        <w:t xml:space="preserve">hildren’s </w:t>
      </w:r>
      <w:r w:rsidR="00AA48C0">
        <w:rPr>
          <w:rFonts w:ascii="Times New Roman" w:hAnsi="Times New Roman" w:cs="Times New Roman"/>
          <w:sz w:val="20"/>
          <w:szCs w:val="20"/>
        </w:rPr>
        <w:t>C</w:t>
      </w:r>
      <w:r w:rsidR="009B2C63">
        <w:rPr>
          <w:rFonts w:ascii="Times New Roman" w:hAnsi="Times New Roman" w:cs="Times New Roman"/>
          <w:sz w:val="20"/>
          <w:szCs w:val="20"/>
        </w:rPr>
        <w:t xml:space="preserve">abinet </w:t>
      </w:r>
      <w:r w:rsidR="00AA48C0">
        <w:rPr>
          <w:rFonts w:ascii="Times New Roman" w:hAnsi="Times New Roman" w:cs="Times New Roman"/>
          <w:sz w:val="20"/>
          <w:szCs w:val="20"/>
        </w:rPr>
        <w:t>A</w:t>
      </w:r>
      <w:r w:rsidR="009B2C63">
        <w:rPr>
          <w:rFonts w:ascii="Times New Roman" w:hAnsi="Times New Roman" w:cs="Times New Roman"/>
          <w:sz w:val="20"/>
          <w:szCs w:val="20"/>
        </w:rPr>
        <w:t xml:space="preserve">dvisory </w:t>
      </w:r>
      <w:r w:rsidR="00AA48C0">
        <w:rPr>
          <w:rFonts w:ascii="Times New Roman" w:hAnsi="Times New Roman" w:cs="Times New Roman"/>
          <w:sz w:val="20"/>
          <w:szCs w:val="20"/>
        </w:rPr>
        <w:t>B</w:t>
      </w:r>
      <w:r w:rsidR="009B2C63">
        <w:rPr>
          <w:rFonts w:ascii="Times New Roman" w:hAnsi="Times New Roman" w:cs="Times New Roman"/>
          <w:sz w:val="20"/>
          <w:szCs w:val="20"/>
        </w:rPr>
        <w:t>oard (CCAB)</w:t>
      </w:r>
      <w:r w:rsidR="00AA48C0">
        <w:rPr>
          <w:rFonts w:ascii="Times New Roman" w:hAnsi="Times New Roman" w:cs="Times New Roman"/>
          <w:sz w:val="20"/>
          <w:szCs w:val="20"/>
        </w:rPr>
        <w:t xml:space="preserve"> Chair</w:t>
      </w:r>
      <w:r w:rsidR="008B7D3F">
        <w:rPr>
          <w:rFonts w:ascii="Times New Roman" w:hAnsi="Times New Roman" w:cs="Times New Roman"/>
          <w:sz w:val="20"/>
          <w:szCs w:val="20"/>
        </w:rPr>
        <w:t xml:space="preserve">, </w:t>
      </w:r>
      <w:r w:rsidR="00A30395">
        <w:rPr>
          <w:rFonts w:ascii="Times New Roman" w:hAnsi="Times New Roman" w:cs="Times New Roman"/>
          <w:sz w:val="20"/>
          <w:szCs w:val="20"/>
        </w:rPr>
        <w:t>called the meeting to order</w:t>
      </w:r>
      <w:r w:rsidR="00836FD7">
        <w:rPr>
          <w:rFonts w:ascii="Times New Roman" w:hAnsi="Times New Roman" w:cs="Times New Roman"/>
          <w:sz w:val="20"/>
          <w:szCs w:val="20"/>
        </w:rPr>
        <w:t xml:space="preserve"> </w:t>
      </w:r>
      <w:r w:rsidR="00DF1BBA">
        <w:rPr>
          <w:rFonts w:ascii="Times New Roman" w:hAnsi="Times New Roman" w:cs="Times New Roman"/>
          <w:sz w:val="20"/>
          <w:szCs w:val="20"/>
        </w:rPr>
        <w:t xml:space="preserve">at 10:10 a.m. </w:t>
      </w:r>
      <w:r w:rsidR="00836FD7">
        <w:rPr>
          <w:rFonts w:ascii="Times New Roman" w:hAnsi="Times New Roman" w:cs="Times New Roman"/>
          <w:sz w:val="20"/>
          <w:szCs w:val="20"/>
        </w:rPr>
        <w:t>and welcomed all present.</w:t>
      </w:r>
    </w:p>
    <w:p w:rsidR="00C30C5F" w:rsidRDefault="00C30C5F" w:rsidP="00D109EC">
      <w:pPr>
        <w:spacing w:after="0"/>
        <w:rPr>
          <w:rFonts w:ascii="Times New Roman" w:hAnsi="Times New Roman" w:cs="Times New Roman"/>
          <w:sz w:val="20"/>
          <w:szCs w:val="20"/>
        </w:rPr>
      </w:pPr>
    </w:p>
    <w:p w:rsidR="00B20DC6" w:rsidRPr="00B15B87"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Roll Call:</w:t>
      </w:r>
    </w:p>
    <w:p w:rsidR="00596CF6" w:rsidRDefault="00596CF6" w:rsidP="00596CF6">
      <w:pPr>
        <w:spacing w:after="0"/>
        <w:rPr>
          <w:rFonts w:ascii="Times New Roman" w:hAnsi="Times New Roman" w:cs="Times New Roman"/>
          <w:sz w:val="20"/>
          <w:szCs w:val="20"/>
        </w:rPr>
      </w:pPr>
      <w:r>
        <w:rPr>
          <w:rFonts w:ascii="Times New Roman" w:hAnsi="Times New Roman" w:cs="Times New Roman"/>
          <w:sz w:val="20"/>
          <w:szCs w:val="20"/>
        </w:rPr>
        <w:t xml:space="preserve">Michele M. Rabalais, called roll.  </w:t>
      </w:r>
    </w:p>
    <w:p w:rsidR="00C30C5F" w:rsidRDefault="00C30C5F" w:rsidP="00D109EC">
      <w:pPr>
        <w:spacing w:after="0"/>
        <w:rPr>
          <w:rFonts w:ascii="Times New Roman" w:hAnsi="Times New Roman" w:cs="Times New Roman"/>
          <w:sz w:val="20"/>
          <w:szCs w:val="20"/>
        </w:rPr>
      </w:pPr>
    </w:p>
    <w:p w:rsidR="00DB0659"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Approval of Minutes:</w:t>
      </w:r>
    </w:p>
    <w:p w:rsidR="00DB0659" w:rsidRPr="00DB0659" w:rsidRDefault="00DB0659" w:rsidP="00D109EC">
      <w:pPr>
        <w:spacing w:after="0"/>
        <w:rPr>
          <w:rFonts w:ascii="Times New Roman" w:hAnsi="Times New Roman" w:cs="Times New Roman"/>
          <w:sz w:val="20"/>
          <w:szCs w:val="20"/>
        </w:rPr>
      </w:pPr>
      <w:r w:rsidRPr="00DB0659">
        <w:rPr>
          <w:rFonts w:ascii="Times New Roman" w:hAnsi="Times New Roman" w:cs="Times New Roman"/>
          <w:sz w:val="20"/>
          <w:szCs w:val="20"/>
        </w:rPr>
        <w:t xml:space="preserve">Ashley Politz </w:t>
      </w:r>
      <w:r>
        <w:rPr>
          <w:rFonts w:ascii="Times New Roman" w:hAnsi="Times New Roman" w:cs="Times New Roman"/>
          <w:sz w:val="20"/>
          <w:szCs w:val="20"/>
        </w:rPr>
        <w:t xml:space="preserve">made a motion to approve the minutes as presented.  </w:t>
      </w:r>
      <w:r w:rsidR="00831E58">
        <w:rPr>
          <w:rFonts w:ascii="Times New Roman" w:hAnsi="Times New Roman" w:cs="Times New Roman"/>
          <w:sz w:val="20"/>
          <w:szCs w:val="20"/>
        </w:rPr>
        <w:t>Gina Eubanks</w:t>
      </w:r>
      <w:r>
        <w:rPr>
          <w:rFonts w:ascii="Times New Roman" w:hAnsi="Times New Roman" w:cs="Times New Roman"/>
          <w:sz w:val="20"/>
          <w:szCs w:val="20"/>
        </w:rPr>
        <w:t xml:space="preserve"> seconded the motion.  All approved.  Motion carried.</w:t>
      </w:r>
    </w:p>
    <w:p w:rsidR="0036745F" w:rsidRDefault="0036745F" w:rsidP="00B15B87">
      <w:p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36745F" w:rsidRDefault="00596CF6" w:rsidP="00DB0659">
      <w:pPr>
        <w:spacing w:after="0"/>
        <w:rPr>
          <w:rFonts w:ascii="Times New Roman" w:hAnsi="Times New Roman" w:cs="Times New Roman"/>
          <w:sz w:val="20"/>
          <w:szCs w:val="20"/>
        </w:rPr>
      </w:pPr>
      <w:r>
        <w:rPr>
          <w:rFonts w:ascii="Times New Roman" w:hAnsi="Times New Roman" w:cs="Times New Roman"/>
          <w:b/>
          <w:sz w:val="20"/>
          <w:szCs w:val="20"/>
          <w:u w:val="single"/>
        </w:rPr>
        <w:t>C</w:t>
      </w:r>
      <w:r w:rsidR="00831E58">
        <w:rPr>
          <w:rFonts w:ascii="Times New Roman" w:hAnsi="Times New Roman" w:cs="Times New Roman"/>
          <w:b/>
          <w:sz w:val="20"/>
          <w:szCs w:val="20"/>
          <w:u w:val="single"/>
        </w:rPr>
        <w:t xml:space="preserve">hildren’s Cabinet (CC) </w:t>
      </w:r>
      <w:r w:rsidR="00F51438">
        <w:rPr>
          <w:rFonts w:ascii="Times New Roman" w:hAnsi="Times New Roman" w:cs="Times New Roman"/>
          <w:b/>
          <w:sz w:val="20"/>
          <w:szCs w:val="20"/>
          <w:u w:val="single"/>
        </w:rPr>
        <w:t>Initiatives</w:t>
      </w:r>
      <w:r w:rsidR="00C14243" w:rsidRPr="005B0A99">
        <w:rPr>
          <w:rFonts w:ascii="Times New Roman" w:hAnsi="Times New Roman" w:cs="Times New Roman"/>
          <w:sz w:val="20"/>
          <w:szCs w:val="20"/>
        </w:rPr>
        <w:t xml:space="preserve">:  </w:t>
      </w:r>
    </w:p>
    <w:p w:rsidR="0036745F" w:rsidRDefault="00683EE4" w:rsidP="00DB0659">
      <w:pPr>
        <w:spacing w:after="0"/>
        <w:rPr>
          <w:rFonts w:ascii="Times New Roman" w:hAnsi="Times New Roman" w:cs="Times New Roman"/>
          <w:sz w:val="20"/>
          <w:szCs w:val="20"/>
        </w:rPr>
      </w:pPr>
      <w:r>
        <w:rPr>
          <w:rFonts w:ascii="Times New Roman" w:hAnsi="Times New Roman" w:cs="Times New Roman"/>
          <w:sz w:val="20"/>
          <w:szCs w:val="20"/>
        </w:rPr>
        <w:t>The C</w:t>
      </w:r>
      <w:r w:rsidR="00831E58">
        <w:rPr>
          <w:rFonts w:ascii="Times New Roman" w:hAnsi="Times New Roman" w:cs="Times New Roman"/>
          <w:sz w:val="20"/>
          <w:szCs w:val="20"/>
        </w:rPr>
        <w:t xml:space="preserve">hildren’s Cabinet </w:t>
      </w:r>
      <w:r>
        <w:rPr>
          <w:rFonts w:ascii="Times New Roman" w:hAnsi="Times New Roman" w:cs="Times New Roman"/>
          <w:sz w:val="20"/>
          <w:szCs w:val="20"/>
        </w:rPr>
        <w:t xml:space="preserve">Executive Director presented the CC updates.  </w:t>
      </w:r>
    </w:p>
    <w:p w:rsidR="00DF1BBA" w:rsidRDefault="00DF1BBA" w:rsidP="00DB0659">
      <w:pPr>
        <w:spacing w:after="0"/>
        <w:rPr>
          <w:rFonts w:ascii="Times New Roman" w:hAnsi="Times New Roman" w:cs="Times New Roman"/>
          <w:sz w:val="20"/>
          <w:szCs w:val="20"/>
        </w:rPr>
      </w:pPr>
    </w:p>
    <w:p w:rsidR="00DF1BBA" w:rsidRDefault="00DF1BBA" w:rsidP="00DB0659">
      <w:pPr>
        <w:spacing w:after="0"/>
        <w:rPr>
          <w:rFonts w:ascii="Times New Roman" w:hAnsi="Times New Roman" w:cs="Times New Roman"/>
          <w:sz w:val="20"/>
          <w:szCs w:val="20"/>
        </w:rPr>
      </w:pPr>
      <w:r>
        <w:rPr>
          <w:rFonts w:ascii="Times New Roman" w:hAnsi="Times New Roman" w:cs="Times New Roman"/>
          <w:sz w:val="20"/>
          <w:szCs w:val="20"/>
        </w:rPr>
        <w:t>Updates:</w:t>
      </w:r>
    </w:p>
    <w:p w:rsidR="00DF1BBA" w:rsidRDefault="006A1620" w:rsidP="00DF1B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CCAB s</w:t>
      </w:r>
      <w:r w:rsidR="00DF1BBA">
        <w:rPr>
          <w:rFonts w:ascii="Times New Roman" w:hAnsi="Times New Roman" w:cs="Times New Roman"/>
          <w:sz w:val="20"/>
          <w:szCs w:val="20"/>
        </w:rPr>
        <w:t>ubcommittees</w:t>
      </w:r>
      <w:r>
        <w:rPr>
          <w:rFonts w:ascii="Times New Roman" w:hAnsi="Times New Roman" w:cs="Times New Roman"/>
          <w:sz w:val="20"/>
          <w:szCs w:val="20"/>
        </w:rPr>
        <w:t xml:space="preserve"> now </w:t>
      </w:r>
      <w:r w:rsidR="00DF1BBA">
        <w:rPr>
          <w:rFonts w:ascii="Times New Roman" w:hAnsi="Times New Roman" w:cs="Times New Roman"/>
          <w:sz w:val="20"/>
          <w:szCs w:val="20"/>
        </w:rPr>
        <w:t xml:space="preserve">all </w:t>
      </w:r>
      <w:r>
        <w:rPr>
          <w:rFonts w:ascii="Times New Roman" w:hAnsi="Times New Roman" w:cs="Times New Roman"/>
          <w:sz w:val="20"/>
          <w:szCs w:val="20"/>
        </w:rPr>
        <w:t>have chairs</w:t>
      </w:r>
      <w:r w:rsidR="00DF1BBA">
        <w:rPr>
          <w:rFonts w:ascii="Times New Roman" w:hAnsi="Times New Roman" w:cs="Times New Roman"/>
          <w:sz w:val="20"/>
          <w:szCs w:val="20"/>
        </w:rPr>
        <w:t>.</w:t>
      </w:r>
    </w:p>
    <w:p w:rsidR="006A1620" w:rsidRDefault="006A1620" w:rsidP="00C15F4B">
      <w:pPr>
        <w:pStyle w:val="ListParagraph"/>
        <w:numPr>
          <w:ilvl w:val="0"/>
          <w:numId w:val="41"/>
        </w:numPr>
        <w:spacing w:after="0"/>
        <w:rPr>
          <w:rFonts w:ascii="Times New Roman" w:hAnsi="Times New Roman" w:cs="Times New Roman"/>
          <w:sz w:val="20"/>
          <w:szCs w:val="20"/>
        </w:rPr>
      </w:pPr>
      <w:r w:rsidRPr="006A1620">
        <w:rPr>
          <w:rFonts w:ascii="Times New Roman" w:hAnsi="Times New Roman" w:cs="Times New Roman"/>
          <w:sz w:val="20"/>
          <w:szCs w:val="20"/>
        </w:rPr>
        <w:t>A</w:t>
      </w:r>
      <w:r w:rsidR="00DF1BBA" w:rsidRPr="006A1620">
        <w:rPr>
          <w:rFonts w:ascii="Times New Roman" w:hAnsi="Times New Roman" w:cs="Times New Roman"/>
          <w:sz w:val="20"/>
          <w:szCs w:val="20"/>
        </w:rPr>
        <w:t xml:space="preserve">ll CCAB members who have not joined a subcommittee </w:t>
      </w:r>
      <w:r w:rsidRPr="006A1620">
        <w:rPr>
          <w:rFonts w:ascii="Times New Roman" w:hAnsi="Times New Roman" w:cs="Times New Roman"/>
          <w:sz w:val="20"/>
          <w:szCs w:val="20"/>
        </w:rPr>
        <w:t xml:space="preserve">should </w:t>
      </w:r>
      <w:r w:rsidR="00DF1BBA" w:rsidRPr="006A1620">
        <w:rPr>
          <w:rFonts w:ascii="Times New Roman" w:hAnsi="Times New Roman" w:cs="Times New Roman"/>
          <w:sz w:val="20"/>
          <w:szCs w:val="20"/>
        </w:rPr>
        <w:t>do so</w:t>
      </w:r>
      <w:r>
        <w:rPr>
          <w:rFonts w:ascii="Times New Roman" w:hAnsi="Times New Roman" w:cs="Times New Roman"/>
          <w:sz w:val="20"/>
          <w:szCs w:val="20"/>
        </w:rPr>
        <w:t>.</w:t>
      </w:r>
    </w:p>
    <w:p w:rsidR="00DF1BBA" w:rsidRPr="006A1620" w:rsidRDefault="00DF1BBA" w:rsidP="00C15F4B">
      <w:pPr>
        <w:pStyle w:val="ListParagraph"/>
        <w:numPr>
          <w:ilvl w:val="0"/>
          <w:numId w:val="41"/>
        </w:numPr>
        <w:spacing w:after="0"/>
        <w:rPr>
          <w:rFonts w:ascii="Times New Roman" w:hAnsi="Times New Roman" w:cs="Times New Roman"/>
          <w:sz w:val="20"/>
          <w:szCs w:val="20"/>
        </w:rPr>
      </w:pPr>
      <w:r w:rsidRPr="006A1620">
        <w:rPr>
          <w:rFonts w:ascii="Times New Roman" w:hAnsi="Times New Roman" w:cs="Times New Roman"/>
          <w:sz w:val="20"/>
          <w:szCs w:val="20"/>
        </w:rPr>
        <w:t>C</w:t>
      </w:r>
      <w:r w:rsidR="006A1620">
        <w:rPr>
          <w:rFonts w:ascii="Times New Roman" w:hAnsi="Times New Roman" w:cs="Times New Roman"/>
          <w:sz w:val="20"/>
          <w:szCs w:val="20"/>
        </w:rPr>
        <w:t xml:space="preserve">hildren and </w:t>
      </w:r>
      <w:r w:rsidRPr="006A1620">
        <w:rPr>
          <w:rFonts w:ascii="Times New Roman" w:hAnsi="Times New Roman" w:cs="Times New Roman"/>
          <w:sz w:val="20"/>
          <w:szCs w:val="20"/>
        </w:rPr>
        <w:t>Y</w:t>
      </w:r>
      <w:r w:rsidR="006A1620">
        <w:rPr>
          <w:rFonts w:ascii="Times New Roman" w:hAnsi="Times New Roman" w:cs="Times New Roman"/>
          <w:sz w:val="20"/>
          <w:szCs w:val="20"/>
        </w:rPr>
        <w:t xml:space="preserve">outh </w:t>
      </w:r>
      <w:r w:rsidRPr="006A1620">
        <w:rPr>
          <w:rFonts w:ascii="Times New Roman" w:hAnsi="Times New Roman" w:cs="Times New Roman"/>
          <w:sz w:val="20"/>
          <w:szCs w:val="20"/>
        </w:rPr>
        <w:t>P</w:t>
      </w:r>
      <w:r w:rsidR="006A1620">
        <w:rPr>
          <w:rFonts w:ascii="Times New Roman" w:hAnsi="Times New Roman" w:cs="Times New Roman"/>
          <w:sz w:val="20"/>
          <w:szCs w:val="20"/>
        </w:rPr>
        <w:t xml:space="preserve">lanning </w:t>
      </w:r>
      <w:r w:rsidRPr="006A1620">
        <w:rPr>
          <w:rFonts w:ascii="Times New Roman" w:hAnsi="Times New Roman" w:cs="Times New Roman"/>
          <w:sz w:val="20"/>
          <w:szCs w:val="20"/>
        </w:rPr>
        <w:t>B</w:t>
      </w:r>
      <w:r w:rsidR="006A1620">
        <w:rPr>
          <w:rFonts w:ascii="Times New Roman" w:hAnsi="Times New Roman" w:cs="Times New Roman"/>
          <w:sz w:val="20"/>
          <w:szCs w:val="20"/>
        </w:rPr>
        <w:t>oard</w:t>
      </w:r>
      <w:r w:rsidRPr="006A1620">
        <w:rPr>
          <w:rFonts w:ascii="Times New Roman" w:hAnsi="Times New Roman" w:cs="Times New Roman"/>
          <w:sz w:val="20"/>
          <w:szCs w:val="20"/>
        </w:rPr>
        <w:t xml:space="preserve"> Workgroup has been established.</w:t>
      </w:r>
    </w:p>
    <w:p w:rsidR="00DF1BBA" w:rsidRDefault="00DF1BBA" w:rsidP="00DF1B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CCAB statute is being updated</w:t>
      </w:r>
    </w:p>
    <w:p w:rsidR="009E7FAA" w:rsidRDefault="009E7FAA" w:rsidP="00B15B87">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Children’s Cabinet Executive Director</w:t>
      </w:r>
      <w:r w:rsidR="00B15B87">
        <w:rPr>
          <w:rFonts w:ascii="Times New Roman" w:hAnsi="Times New Roman" w:cs="Times New Roman"/>
          <w:sz w:val="20"/>
          <w:szCs w:val="20"/>
        </w:rPr>
        <w:t xml:space="preserve"> and other Governor’s Office staff</w:t>
      </w:r>
      <w:r>
        <w:rPr>
          <w:rFonts w:ascii="Times New Roman" w:hAnsi="Times New Roman" w:cs="Times New Roman"/>
          <w:sz w:val="20"/>
          <w:szCs w:val="20"/>
        </w:rPr>
        <w:t xml:space="preserve"> met with Senate </w:t>
      </w:r>
      <w:r w:rsidR="00887BBA">
        <w:rPr>
          <w:rFonts w:ascii="Times New Roman" w:hAnsi="Times New Roman" w:cs="Times New Roman"/>
          <w:sz w:val="20"/>
          <w:szCs w:val="20"/>
        </w:rPr>
        <w:t>Counsel</w:t>
      </w:r>
      <w:r>
        <w:rPr>
          <w:rFonts w:ascii="Times New Roman" w:hAnsi="Times New Roman" w:cs="Times New Roman"/>
          <w:sz w:val="20"/>
          <w:szCs w:val="20"/>
        </w:rPr>
        <w:t xml:space="preserve"> to discuss SB</w:t>
      </w:r>
      <w:r w:rsidR="00B15B87">
        <w:rPr>
          <w:rFonts w:ascii="Times New Roman" w:hAnsi="Times New Roman" w:cs="Times New Roman"/>
          <w:sz w:val="20"/>
          <w:szCs w:val="20"/>
        </w:rPr>
        <w:t xml:space="preserve"> </w:t>
      </w:r>
      <w:r>
        <w:rPr>
          <w:rFonts w:ascii="Times New Roman" w:hAnsi="Times New Roman" w:cs="Times New Roman"/>
          <w:sz w:val="20"/>
          <w:szCs w:val="20"/>
        </w:rPr>
        <w:t>64 (</w:t>
      </w:r>
      <w:r w:rsidR="00B15B87">
        <w:rPr>
          <w:rFonts w:ascii="Times New Roman" w:hAnsi="Times New Roman" w:cs="Times New Roman"/>
          <w:sz w:val="20"/>
          <w:szCs w:val="20"/>
        </w:rPr>
        <w:t xml:space="preserve">also called </w:t>
      </w:r>
      <w:r>
        <w:rPr>
          <w:rFonts w:ascii="Times New Roman" w:hAnsi="Times New Roman" w:cs="Times New Roman"/>
          <w:sz w:val="20"/>
          <w:szCs w:val="20"/>
        </w:rPr>
        <w:t>Ezekiel’s Law)</w:t>
      </w:r>
      <w:r w:rsidR="00B15B87">
        <w:rPr>
          <w:rFonts w:ascii="Times New Roman" w:hAnsi="Times New Roman" w:cs="Times New Roman"/>
          <w:sz w:val="20"/>
          <w:szCs w:val="20"/>
        </w:rPr>
        <w:t xml:space="preserve"> by Senator Fesi,</w:t>
      </w:r>
      <w:r>
        <w:rPr>
          <w:rFonts w:ascii="Times New Roman" w:hAnsi="Times New Roman" w:cs="Times New Roman"/>
          <w:sz w:val="20"/>
          <w:szCs w:val="20"/>
        </w:rPr>
        <w:t xml:space="preserve"> which would add</w:t>
      </w:r>
      <w:r w:rsidR="00B15B87">
        <w:rPr>
          <w:rFonts w:ascii="Times New Roman" w:hAnsi="Times New Roman" w:cs="Times New Roman"/>
          <w:sz w:val="20"/>
          <w:szCs w:val="20"/>
        </w:rPr>
        <w:t xml:space="preserve"> a subcommittee to the Children’s Cabinet Advisory Board that would specifically address matters involving child abuse and neglect. The bill also adds to the membership, a member of law enforcement and the Assistant Secretary of the Office on Women’s Health, which was a recommendation from the CC Director. </w:t>
      </w:r>
      <w:r w:rsidR="00BB253B">
        <w:rPr>
          <w:rFonts w:ascii="Times New Roman" w:hAnsi="Times New Roman" w:cs="Times New Roman"/>
          <w:sz w:val="20"/>
          <w:szCs w:val="20"/>
        </w:rPr>
        <w:t xml:space="preserve"> </w:t>
      </w:r>
    </w:p>
    <w:p w:rsidR="00DF1BBA" w:rsidRPr="00DF1BBA" w:rsidRDefault="006A1620" w:rsidP="00DF1BBA">
      <w:pPr>
        <w:pStyle w:val="ListParagraph"/>
        <w:numPr>
          <w:ilvl w:val="0"/>
          <w:numId w:val="41"/>
        </w:numPr>
        <w:spacing w:after="0"/>
        <w:rPr>
          <w:rFonts w:ascii="Times New Roman" w:hAnsi="Times New Roman" w:cs="Times New Roman"/>
          <w:sz w:val="20"/>
          <w:szCs w:val="20"/>
        </w:rPr>
      </w:pPr>
      <w:r>
        <w:rPr>
          <w:rFonts w:ascii="Times New Roman" w:hAnsi="Times New Roman" w:cs="Times New Roman"/>
          <w:sz w:val="20"/>
          <w:szCs w:val="20"/>
        </w:rPr>
        <w:t xml:space="preserve">The </w:t>
      </w:r>
      <w:r w:rsidR="009D65EF">
        <w:rPr>
          <w:rFonts w:ascii="Times New Roman" w:hAnsi="Times New Roman" w:cs="Times New Roman"/>
          <w:sz w:val="20"/>
          <w:szCs w:val="20"/>
        </w:rPr>
        <w:t>f</w:t>
      </w:r>
      <w:r w:rsidR="00DF1BBA">
        <w:rPr>
          <w:rFonts w:ascii="Times New Roman" w:hAnsi="Times New Roman" w:cs="Times New Roman"/>
          <w:sz w:val="20"/>
          <w:szCs w:val="20"/>
        </w:rPr>
        <w:t>inalized</w:t>
      </w:r>
      <w:r w:rsidR="00665EFB">
        <w:rPr>
          <w:rFonts w:ascii="Times New Roman" w:hAnsi="Times New Roman" w:cs="Times New Roman"/>
          <w:sz w:val="20"/>
          <w:szCs w:val="20"/>
        </w:rPr>
        <w:t xml:space="preserve"> meeting </w:t>
      </w:r>
      <w:r w:rsidR="00DF1BBA">
        <w:rPr>
          <w:rFonts w:ascii="Times New Roman" w:hAnsi="Times New Roman" w:cs="Times New Roman"/>
          <w:sz w:val="20"/>
          <w:szCs w:val="20"/>
        </w:rPr>
        <w:t>schedule for Children’s Cabinet and the Children’s Cabinet Advisory Board has been distributed.</w:t>
      </w:r>
    </w:p>
    <w:p w:rsidR="00683EE4" w:rsidRDefault="00683EE4" w:rsidP="00DB0659">
      <w:pPr>
        <w:spacing w:after="0"/>
        <w:rPr>
          <w:rFonts w:ascii="Times New Roman" w:hAnsi="Times New Roman" w:cs="Times New Roman"/>
          <w:sz w:val="20"/>
          <w:szCs w:val="20"/>
        </w:rPr>
      </w:pPr>
    </w:p>
    <w:p w:rsidR="00683EE4" w:rsidRDefault="00683EE4" w:rsidP="00DB0659">
      <w:pPr>
        <w:spacing w:after="0"/>
        <w:rPr>
          <w:rFonts w:ascii="Times New Roman" w:hAnsi="Times New Roman" w:cs="Times New Roman"/>
          <w:sz w:val="20"/>
          <w:szCs w:val="20"/>
        </w:rPr>
      </w:pPr>
      <w:r>
        <w:rPr>
          <w:rFonts w:ascii="Times New Roman" w:hAnsi="Times New Roman" w:cs="Times New Roman"/>
          <w:sz w:val="20"/>
          <w:szCs w:val="20"/>
        </w:rPr>
        <w:t>Initiatives for 2023:</w:t>
      </w:r>
    </w:p>
    <w:p w:rsidR="00672C11" w:rsidRDefault="00672C11" w:rsidP="00683EE4">
      <w:pPr>
        <w:pStyle w:val="ListParagraph"/>
        <w:numPr>
          <w:ilvl w:val="0"/>
          <w:numId w:val="39"/>
        </w:numPr>
        <w:spacing w:after="0"/>
        <w:rPr>
          <w:rFonts w:ascii="Times New Roman" w:hAnsi="Times New Roman" w:cs="Times New Roman"/>
          <w:sz w:val="20"/>
          <w:szCs w:val="20"/>
        </w:rPr>
      </w:pPr>
      <w:r>
        <w:rPr>
          <w:rFonts w:ascii="Times New Roman" w:hAnsi="Times New Roman" w:cs="Times New Roman"/>
          <w:sz w:val="20"/>
          <w:szCs w:val="20"/>
        </w:rPr>
        <w:t xml:space="preserve">Vulnerable Youth Summit.  The Executive Director is working with </w:t>
      </w:r>
      <w:r w:rsidR="00EB6155">
        <w:rPr>
          <w:rFonts w:ascii="Times New Roman" w:hAnsi="Times New Roman" w:cs="Times New Roman"/>
          <w:sz w:val="20"/>
          <w:szCs w:val="20"/>
        </w:rPr>
        <w:t xml:space="preserve">the Pelican Center and the Louisiana Supreme Court </w:t>
      </w:r>
      <w:r>
        <w:rPr>
          <w:rFonts w:ascii="Times New Roman" w:hAnsi="Times New Roman" w:cs="Times New Roman"/>
          <w:sz w:val="20"/>
          <w:szCs w:val="20"/>
        </w:rPr>
        <w:t xml:space="preserve">to present </w:t>
      </w:r>
      <w:r w:rsidR="00EB6155">
        <w:rPr>
          <w:rFonts w:ascii="Times New Roman" w:hAnsi="Times New Roman" w:cs="Times New Roman"/>
          <w:sz w:val="20"/>
          <w:szCs w:val="20"/>
        </w:rPr>
        <w:t>the Vulnerable Youth Summit to be held on August 2</w:t>
      </w:r>
      <w:r w:rsidR="00EB6155" w:rsidRPr="00EB6155">
        <w:rPr>
          <w:rFonts w:ascii="Times New Roman" w:hAnsi="Times New Roman" w:cs="Times New Roman"/>
          <w:sz w:val="20"/>
          <w:szCs w:val="20"/>
          <w:vertAlign w:val="superscript"/>
        </w:rPr>
        <w:t>nd</w:t>
      </w:r>
      <w:r w:rsidR="00EB6155">
        <w:rPr>
          <w:rFonts w:ascii="Times New Roman" w:hAnsi="Times New Roman" w:cs="Times New Roman"/>
          <w:sz w:val="20"/>
          <w:szCs w:val="20"/>
        </w:rPr>
        <w:t xml:space="preserve"> at Bethany Church.  The main focus of the training is focused on truancy and strengthening families.  Any ideas or recommendations for speakers, workshops etc. should be forwarded to the Children’s Cabinet Executive Director.</w:t>
      </w:r>
    </w:p>
    <w:p w:rsidR="00672C11" w:rsidRPr="00683EE4" w:rsidRDefault="00EB6155" w:rsidP="00683EE4">
      <w:pPr>
        <w:pStyle w:val="ListParagraph"/>
        <w:numPr>
          <w:ilvl w:val="0"/>
          <w:numId w:val="39"/>
        </w:numPr>
        <w:spacing w:after="0"/>
        <w:rPr>
          <w:rFonts w:ascii="Times New Roman" w:hAnsi="Times New Roman" w:cs="Times New Roman"/>
          <w:sz w:val="20"/>
          <w:szCs w:val="20"/>
        </w:rPr>
      </w:pPr>
      <w:r>
        <w:rPr>
          <w:rFonts w:ascii="Times New Roman" w:hAnsi="Times New Roman" w:cs="Times New Roman"/>
          <w:sz w:val="20"/>
          <w:szCs w:val="20"/>
        </w:rPr>
        <w:t xml:space="preserve">Fatherhood Conference will be held in June possibly near Father’s Day. </w:t>
      </w:r>
      <w:r w:rsidR="00672C11">
        <w:rPr>
          <w:rFonts w:ascii="Times New Roman" w:hAnsi="Times New Roman" w:cs="Times New Roman"/>
          <w:sz w:val="20"/>
          <w:szCs w:val="20"/>
        </w:rPr>
        <w:t>Discussion followed.</w:t>
      </w:r>
    </w:p>
    <w:p w:rsidR="00DB0659" w:rsidRDefault="00DB0659" w:rsidP="00DB0659">
      <w:pPr>
        <w:spacing w:after="0"/>
        <w:rPr>
          <w:rFonts w:ascii="Times New Roman" w:hAnsi="Times New Roman" w:cs="Times New Roman"/>
          <w:sz w:val="20"/>
          <w:szCs w:val="20"/>
        </w:rPr>
      </w:pPr>
    </w:p>
    <w:p w:rsidR="00382FC6" w:rsidRPr="009C668E" w:rsidRDefault="00382FC6" w:rsidP="00382FC6">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u w:val="single"/>
        </w:rPr>
        <w:t>Early Childhood Care and Education Updates</w:t>
      </w:r>
      <w:r w:rsidRPr="00256410">
        <w:rPr>
          <w:rFonts w:ascii="Times New Roman" w:hAnsi="Times New Roman" w:cs="Times New Roman"/>
          <w:b/>
          <w:sz w:val="20"/>
          <w:szCs w:val="20"/>
        </w:rPr>
        <w:t>:</w:t>
      </w:r>
      <w:r w:rsidRPr="00256410">
        <w:rPr>
          <w:rFonts w:ascii="Times New Roman" w:eastAsia="Times New Roman" w:hAnsi="Times New Roman"/>
          <w:b/>
          <w:sz w:val="24"/>
          <w:szCs w:val="24"/>
        </w:rPr>
        <w:t xml:space="preserve">  </w:t>
      </w:r>
      <w:r w:rsidR="009C668E" w:rsidRPr="009C668E">
        <w:rPr>
          <w:rFonts w:ascii="Times New Roman" w:hAnsi="Times New Roman" w:cs="Times New Roman"/>
          <w:sz w:val="20"/>
          <w:szCs w:val="20"/>
        </w:rPr>
        <w:t>C</w:t>
      </w:r>
      <w:r w:rsidR="009C668E">
        <w:rPr>
          <w:rFonts w:ascii="Times New Roman" w:hAnsi="Times New Roman" w:cs="Times New Roman"/>
          <w:sz w:val="20"/>
          <w:szCs w:val="20"/>
        </w:rPr>
        <w:t>indy Bishop</w:t>
      </w:r>
      <w:r w:rsidR="00AF70BE">
        <w:rPr>
          <w:rFonts w:ascii="Times New Roman" w:hAnsi="Times New Roman" w:cs="Times New Roman"/>
          <w:sz w:val="20"/>
          <w:szCs w:val="20"/>
        </w:rPr>
        <w:t xml:space="preserve">, Executive Director, Childcare Association of Louisiana (CCAL), </w:t>
      </w:r>
      <w:r w:rsidR="009C668E">
        <w:rPr>
          <w:rFonts w:ascii="Times New Roman" w:hAnsi="Times New Roman" w:cs="Times New Roman"/>
          <w:sz w:val="20"/>
          <w:szCs w:val="20"/>
        </w:rPr>
        <w:t xml:space="preserve">provided the </w:t>
      </w:r>
      <w:r w:rsidR="009C668E" w:rsidRPr="009C668E">
        <w:rPr>
          <w:rFonts w:ascii="Times New Roman" w:hAnsi="Times New Roman" w:cs="Times New Roman"/>
          <w:sz w:val="20"/>
          <w:szCs w:val="20"/>
        </w:rPr>
        <w:t>Early Chil</w:t>
      </w:r>
      <w:r w:rsidR="009C668E">
        <w:rPr>
          <w:rFonts w:ascii="Times New Roman" w:hAnsi="Times New Roman" w:cs="Times New Roman"/>
          <w:sz w:val="20"/>
          <w:szCs w:val="20"/>
        </w:rPr>
        <w:t xml:space="preserve">dhood Care and Education Update.  </w:t>
      </w:r>
      <w:r w:rsidR="00AF70BE">
        <w:rPr>
          <w:rFonts w:ascii="Times New Roman" w:hAnsi="Times New Roman" w:cs="Times New Roman"/>
          <w:sz w:val="20"/>
          <w:szCs w:val="20"/>
        </w:rPr>
        <w:t xml:space="preserve">The Child Care Association of Louisiana, is a statewide nonprofit membership organization that advocates on behalf of the childcare profession.  CCAL represents over 2,000 childcare providers statewide.  </w:t>
      </w:r>
    </w:p>
    <w:p w:rsidR="00382FC6" w:rsidRDefault="00382FC6" w:rsidP="00DB0659">
      <w:pPr>
        <w:spacing w:after="0"/>
        <w:rPr>
          <w:rFonts w:ascii="Times New Roman" w:hAnsi="Times New Roman" w:cs="Times New Roman"/>
          <w:sz w:val="20"/>
          <w:szCs w:val="20"/>
        </w:rPr>
      </w:pPr>
    </w:p>
    <w:p w:rsidR="00F51438" w:rsidRDefault="00F51438" w:rsidP="00DB0659">
      <w:pPr>
        <w:spacing w:after="0"/>
        <w:rPr>
          <w:rFonts w:ascii="Times New Roman" w:hAnsi="Times New Roman" w:cs="Times New Roman"/>
          <w:sz w:val="20"/>
          <w:szCs w:val="20"/>
        </w:rPr>
      </w:pPr>
      <w:r>
        <w:rPr>
          <w:rFonts w:ascii="Times New Roman" w:hAnsi="Times New Roman" w:cs="Times New Roman"/>
          <w:sz w:val="20"/>
          <w:szCs w:val="20"/>
        </w:rPr>
        <w:t xml:space="preserve">March 13, 2023 was the closing date for </w:t>
      </w:r>
      <w:r w:rsidR="008F2E6E">
        <w:rPr>
          <w:rFonts w:ascii="Times New Roman" w:hAnsi="Times New Roman" w:cs="Times New Roman"/>
          <w:sz w:val="20"/>
          <w:szCs w:val="20"/>
        </w:rPr>
        <w:t>A</w:t>
      </w:r>
      <w:r w:rsidR="00887BBA">
        <w:rPr>
          <w:rFonts w:ascii="Times New Roman" w:hAnsi="Times New Roman" w:cs="Times New Roman"/>
          <w:sz w:val="20"/>
          <w:szCs w:val="20"/>
        </w:rPr>
        <w:t xml:space="preserve">merican Rescue Plan Act </w:t>
      </w:r>
      <w:r w:rsidR="008F2E6E">
        <w:rPr>
          <w:rFonts w:ascii="Times New Roman" w:hAnsi="Times New Roman" w:cs="Times New Roman"/>
          <w:sz w:val="20"/>
          <w:szCs w:val="20"/>
        </w:rPr>
        <w:t xml:space="preserve">3.0 grant.  Since the pandemic the federal government has given Louisiana American Rescue Plan Act (ARPA) funds.  ARPA funds help provide childcare agencies with a small subsidy that helps childcare agencies with sustainability.  Agencies are scheduled to receive these funds in mid-May, 2023.  </w:t>
      </w:r>
    </w:p>
    <w:p w:rsidR="008F2E6E" w:rsidRDefault="008F2E6E" w:rsidP="00DB0659">
      <w:pPr>
        <w:spacing w:after="0"/>
        <w:rPr>
          <w:rFonts w:ascii="Times New Roman" w:hAnsi="Times New Roman" w:cs="Times New Roman"/>
          <w:sz w:val="20"/>
          <w:szCs w:val="20"/>
        </w:rPr>
      </w:pPr>
    </w:p>
    <w:p w:rsidR="008F2E6E" w:rsidRDefault="008F2E6E" w:rsidP="00DB0659">
      <w:pPr>
        <w:spacing w:after="0"/>
        <w:rPr>
          <w:rFonts w:ascii="Times New Roman" w:hAnsi="Times New Roman" w:cs="Times New Roman"/>
          <w:sz w:val="20"/>
          <w:szCs w:val="20"/>
        </w:rPr>
      </w:pPr>
      <w:r>
        <w:rPr>
          <w:rFonts w:ascii="Times New Roman" w:hAnsi="Times New Roman" w:cs="Times New Roman"/>
          <w:sz w:val="20"/>
          <w:szCs w:val="20"/>
        </w:rPr>
        <w:t>There are many changes coming that will affect childcare providers.</w:t>
      </w:r>
    </w:p>
    <w:p w:rsidR="008F2E6E" w:rsidRDefault="008F2E6E" w:rsidP="008F2E6E">
      <w:pPr>
        <w:pStyle w:val="ListParagraph"/>
        <w:numPr>
          <w:ilvl w:val="0"/>
          <w:numId w:val="42"/>
        </w:numPr>
        <w:spacing w:after="0"/>
        <w:rPr>
          <w:rFonts w:ascii="Times New Roman" w:hAnsi="Times New Roman" w:cs="Times New Roman"/>
          <w:sz w:val="20"/>
          <w:szCs w:val="20"/>
        </w:rPr>
      </w:pPr>
      <w:r>
        <w:rPr>
          <w:rFonts w:ascii="Times New Roman" w:hAnsi="Times New Roman" w:cs="Times New Roman"/>
          <w:sz w:val="20"/>
          <w:szCs w:val="20"/>
        </w:rPr>
        <w:t xml:space="preserve">EdLink will be replacing the antiquated program called CAFÉ.  </w:t>
      </w:r>
      <w:r w:rsidRPr="008F2E6E">
        <w:rPr>
          <w:rFonts w:ascii="Times New Roman" w:hAnsi="Times New Roman" w:cs="Times New Roman"/>
          <w:sz w:val="20"/>
          <w:szCs w:val="20"/>
        </w:rPr>
        <w:t>EdLink is a new web-based portal for all new or existing early childhood providers.</w:t>
      </w:r>
      <w:r w:rsidR="00967E51">
        <w:rPr>
          <w:rFonts w:ascii="Times New Roman" w:hAnsi="Times New Roman" w:cs="Times New Roman"/>
          <w:sz w:val="20"/>
          <w:szCs w:val="20"/>
        </w:rPr>
        <w:t xml:space="preserve">  Tablets will be used to track </w:t>
      </w:r>
      <w:r w:rsidR="00FF5981">
        <w:rPr>
          <w:rFonts w:ascii="Times New Roman" w:hAnsi="Times New Roman" w:cs="Times New Roman"/>
          <w:sz w:val="20"/>
          <w:szCs w:val="20"/>
        </w:rPr>
        <w:t>students’</w:t>
      </w:r>
      <w:r w:rsidR="00967E51">
        <w:rPr>
          <w:rFonts w:ascii="Times New Roman" w:hAnsi="Times New Roman" w:cs="Times New Roman"/>
          <w:sz w:val="20"/>
          <w:szCs w:val="20"/>
        </w:rPr>
        <w:t xml:space="preserve"> attendance.</w:t>
      </w:r>
    </w:p>
    <w:p w:rsidR="00967E51" w:rsidRDefault="00967E51" w:rsidP="008F2E6E">
      <w:pPr>
        <w:pStyle w:val="ListParagraph"/>
        <w:numPr>
          <w:ilvl w:val="0"/>
          <w:numId w:val="42"/>
        </w:numPr>
        <w:spacing w:after="0"/>
        <w:rPr>
          <w:rFonts w:ascii="Times New Roman" w:hAnsi="Times New Roman" w:cs="Times New Roman"/>
          <w:sz w:val="20"/>
          <w:szCs w:val="20"/>
        </w:rPr>
      </w:pPr>
      <w:r>
        <w:rPr>
          <w:rFonts w:ascii="Times New Roman" w:hAnsi="Times New Roman" w:cs="Times New Roman"/>
          <w:sz w:val="20"/>
          <w:szCs w:val="20"/>
        </w:rPr>
        <w:t>Kid Care will be required by September 15</w:t>
      </w:r>
      <w:r w:rsidRPr="00967E51">
        <w:rPr>
          <w:rFonts w:ascii="Times New Roman" w:hAnsi="Times New Roman" w:cs="Times New Roman"/>
          <w:sz w:val="20"/>
          <w:szCs w:val="20"/>
          <w:vertAlign w:val="superscript"/>
        </w:rPr>
        <w:t>th</w:t>
      </w:r>
      <w:r>
        <w:rPr>
          <w:rFonts w:ascii="Times New Roman" w:hAnsi="Times New Roman" w:cs="Times New Roman"/>
          <w:sz w:val="20"/>
          <w:szCs w:val="20"/>
        </w:rPr>
        <w:t>.  This is a child and adult nutrition program that’s federally funded that childcare agencies can participate in.</w:t>
      </w:r>
    </w:p>
    <w:p w:rsidR="00967E51" w:rsidRDefault="00967E51" w:rsidP="008F2E6E">
      <w:pPr>
        <w:pStyle w:val="ListParagraph"/>
        <w:numPr>
          <w:ilvl w:val="0"/>
          <w:numId w:val="42"/>
        </w:numPr>
        <w:spacing w:after="0"/>
        <w:rPr>
          <w:rFonts w:ascii="Times New Roman" w:hAnsi="Times New Roman" w:cs="Times New Roman"/>
          <w:sz w:val="20"/>
          <w:szCs w:val="20"/>
        </w:rPr>
      </w:pPr>
      <w:r>
        <w:rPr>
          <w:rFonts w:ascii="Times New Roman" w:hAnsi="Times New Roman" w:cs="Times New Roman"/>
          <w:sz w:val="20"/>
          <w:szCs w:val="20"/>
        </w:rPr>
        <w:t xml:space="preserve">In 2018 a federal law was passed that required portable background checks that would last for five years.  Childcare centers are now having to renew all background checks at a cost of around $100 per person.  The childcare center is responsible for these costs.  </w:t>
      </w:r>
    </w:p>
    <w:p w:rsidR="0092049E" w:rsidRDefault="0092049E" w:rsidP="008F2E6E">
      <w:pPr>
        <w:pStyle w:val="ListParagraph"/>
        <w:numPr>
          <w:ilvl w:val="0"/>
          <w:numId w:val="42"/>
        </w:numPr>
        <w:spacing w:after="0"/>
        <w:rPr>
          <w:rFonts w:ascii="Times New Roman" w:hAnsi="Times New Roman" w:cs="Times New Roman"/>
          <w:sz w:val="20"/>
          <w:szCs w:val="20"/>
        </w:rPr>
      </w:pPr>
      <w:r>
        <w:rPr>
          <w:rFonts w:ascii="Times New Roman" w:hAnsi="Times New Roman" w:cs="Times New Roman"/>
          <w:sz w:val="20"/>
          <w:szCs w:val="20"/>
        </w:rPr>
        <w:t>This year Louisiana childcare providers will be losing 3</w:t>
      </w:r>
      <w:r w:rsidR="007B24B7">
        <w:rPr>
          <w:rFonts w:ascii="Times New Roman" w:hAnsi="Times New Roman" w:cs="Times New Roman"/>
          <w:sz w:val="20"/>
          <w:szCs w:val="20"/>
        </w:rPr>
        <w:t>,</w:t>
      </w:r>
      <w:r>
        <w:rPr>
          <w:rFonts w:ascii="Times New Roman" w:hAnsi="Times New Roman" w:cs="Times New Roman"/>
          <w:sz w:val="20"/>
          <w:szCs w:val="20"/>
        </w:rPr>
        <w:t>000</w:t>
      </w:r>
      <w:r w:rsidR="007B24B7">
        <w:rPr>
          <w:rFonts w:ascii="Times New Roman" w:hAnsi="Times New Roman" w:cs="Times New Roman"/>
          <w:sz w:val="20"/>
          <w:szCs w:val="20"/>
        </w:rPr>
        <w:t xml:space="preserve"> age</w:t>
      </w:r>
      <w:r>
        <w:rPr>
          <w:rFonts w:ascii="Times New Roman" w:hAnsi="Times New Roman" w:cs="Times New Roman"/>
          <w:sz w:val="20"/>
          <w:szCs w:val="20"/>
        </w:rPr>
        <w:t xml:space="preserve"> 0-3 slots for childcare assistance.  There is currently a waiting list for slots.  </w:t>
      </w:r>
    </w:p>
    <w:p w:rsidR="0092049E" w:rsidRDefault="0092049E" w:rsidP="007B24B7">
      <w:pPr>
        <w:rPr>
          <w:rFonts w:ascii="Times New Roman" w:hAnsi="Times New Roman" w:cs="Times New Roman"/>
          <w:sz w:val="20"/>
          <w:szCs w:val="20"/>
        </w:rPr>
      </w:pPr>
      <w:r>
        <w:rPr>
          <w:rFonts w:ascii="Times New Roman" w:hAnsi="Times New Roman" w:cs="Times New Roman"/>
          <w:sz w:val="20"/>
          <w:szCs w:val="20"/>
        </w:rPr>
        <w:t>CCAL believes that early care and education is the backbone for economic and workforce development.  Childcare provides a safety net for parents to be able to go to work knowing that their children are being cared for and receive an education.  In addition childcare centers also provide kindergarten readi</w:t>
      </w:r>
      <w:r w:rsidR="007B24B7">
        <w:rPr>
          <w:rFonts w:ascii="Times New Roman" w:hAnsi="Times New Roman" w:cs="Times New Roman"/>
          <w:sz w:val="20"/>
          <w:szCs w:val="20"/>
        </w:rPr>
        <w:t xml:space="preserve">ness.  Statistics show that 60 percent </w:t>
      </w:r>
      <w:r>
        <w:rPr>
          <w:rFonts w:ascii="Times New Roman" w:hAnsi="Times New Roman" w:cs="Times New Roman"/>
          <w:sz w:val="20"/>
          <w:szCs w:val="20"/>
        </w:rPr>
        <w:t xml:space="preserve">of children entering kindergarten </w:t>
      </w:r>
      <w:r w:rsidR="007B24B7">
        <w:rPr>
          <w:rFonts w:ascii="Times New Roman" w:hAnsi="Times New Roman" w:cs="Times New Roman"/>
          <w:sz w:val="20"/>
          <w:szCs w:val="20"/>
        </w:rPr>
        <w:t xml:space="preserve">are </w:t>
      </w:r>
      <w:r>
        <w:rPr>
          <w:rFonts w:ascii="Times New Roman" w:hAnsi="Times New Roman" w:cs="Times New Roman"/>
          <w:sz w:val="20"/>
          <w:szCs w:val="20"/>
        </w:rPr>
        <w:t xml:space="preserve">not ready to learn.  </w:t>
      </w:r>
    </w:p>
    <w:p w:rsidR="0092049E" w:rsidRDefault="0092049E" w:rsidP="0092049E">
      <w:pPr>
        <w:spacing w:after="0"/>
        <w:rPr>
          <w:rFonts w:ascii="Times New Roman" w:hAnsi="Times New Roman" w:cs="Times New Roman"/>
          <w:sz w:val="20"/>
          <w:szCs w:val="20"/>
        </w:rPr>
      </w:pPr>
    </w:p>
    <w:p w:rsidR="0092049E" w:rsidRDefault="0092049E" w:rsidP="0092049E">
      <w:pPr>
        <w:spacing w:after="0"/>
        <w:rPr>
          <w:rFonts w:ascii="Times New Roman" w:hAnsi="Times New Roman" w:cs="Times New Roman"/>
          <w:sz w:val="20"/>
          <w:szCs w:val="20"/>
        </w:rPr>
      </w:pPr>
      <w:r>
        <w:rPr>
          <w:rFonts w:ascii="Times New Roman" w:hAnsi="Times New Roman" w:cs="Times New Roman"/>
          <w:sz w:val="20"/>
          <w:szCs w:val="20"/>
        </w:rPr>
        <w:t>CCAL is sponsoring a spring educational conference March 31-April 1 at the West Baton Rouge Conference Center.</w:t>
      </w:r>
    </w:p>
    <w:p w:rsidR="0092049E" w:rsidRPr="0092049E" w:rsidRDefault="0092049E" w:rsidP="0092049E">
      <w:pPr>
        <w:spacing w:after="0"/>
        <w:rPr>
          <w:rFonts w:ascii="Times New Roman" w:hAnsi="Times New Roman" w:cs="Times New Roman"/>
          <w:sz w:val="20"/>
          <w:szCs w:val="20"/>
        </w:rPr>
      </w:pPr>
      <w:r>
        <w:rPr>
          <w:rFonts w:ascii="Times New Roman" w:hAnsi="Times New Roman" w:cs="Times New Roman"/>
          <w:sz w:val="20"/>
          <w:szCs w:val="20"/>
        </w:rPr>
        <w:t>Discussion followed.</w:t>
      </w:r>
    </w:p>
    <w:p w:rsidR="00382FC6" w:rsidRDefault="00382FC6" w:rsidP="00DB0659">
      <w:pPr>
        <w:spacing w:after="0"/>
        <w:rPr>
          <w:rFonts w:ascii="Times New Roman" w:hAnsi="Times New Roman" w:cs="Times New Roman"/>
          <w:sz w:val="20"/>
          <w:szCs w:val="20"/>
        </w:rPr>
      </w:pPr>
    </w:p>
    <w:p w:rsidR="00672C11" w:rsidRDefault="00596CF6" w:rsidP="00256410">
      <w:pPr>
        <w:tabs>
          <w:tab w:val="left" w:pos="360"/>
        </w:tabs>
        <w:spacing w:after="0" w:line="240" w:lineRule="auto"/>
        <w:rPr>
          <w:rFonts w:ascii="Times New Roman" w:eastAsia="Times New Roman" w:hAnsi="Times New Roman"/>
          <w:b/>
          <w:sz w:val="24"/>
          <w:szCs w:val="24"/>
        </w:rPr>
      </w:pPr>
      <w:r>
        <w:rPr>
          <w:rFonts w:ascii="Times New Roman" w:hAnsi="Times New Roman" w:cs="Times New Roman"/>
          <w:b/>
          <w:sz w:val="20"/>
          <w:szCs w:val="20"/>
          <w:u w:val="single"/>
        </w:rPr>
        <w:t xml:space="preserve">CCAB </w:t>
      </w:r>
      <w:r w:rsidR="00382FC6">
        <w:rPr>
          <w:rFonts w:ascii="Times New Roman" w:hAnsi="Times New Roman" w:cs="Times New Roman"/>
          <w:b/>
          <w:sz w:val="20"/>
          <w:szCs w:val="20"/>
          <w:u w:val="single"/>
        </w:rPr>
        <w:t>Subcommittee Updates</w:t>
      </w:r>
      <w:r w:rsidR="00256410" w:rsidRPr="00256410">
        <w:rPr>
          <w:rFonts w:ascii="Times New Roman" w:hAnsi="Times New Roman" w:cs="Times New Roman"/>
          <w:b/>
          <w:sz w:val="20"/>
          <w:szCs w:val="20"/>
        </w:rPr>
        <w:t>:</w:t>
      </w:r>
      <w:r w:rsidR="00256410" w:rsidRPr="00256410">
        <w:rPr>
          <w:rFonts w:ascii="Times New Roman" w:eastAsia="Times New Roman" w:hAnsi="Times New Roman"/>
          <w:b/>
          <w:sz w:val="24"/>
          <w:szCs w:val="24"/>
        </w:rPr>
        <w:t xml:space="preserve">  </w:t>
      </w:r>
    </w:p>
    <w:p w:rsidR="00672C11" w:rsidRDefault="00382FC6" w:rsidP="00672C11">
      <w:pPr>
        <w:spacing w:after="0"/>
        <w:rPr>
          <w:rFonts w:ascii="Times New Roman" w:hAnsi="Times New Roman" w:cs="Times New Roman"/>
          <w:sz w:val="20"/>
          <w:szCs w:val="20"/>
        </w:rPr>
      </w:pPr>
      <w:r>
        <w:rPr>
          <w:rFonts w:ascii="Times New Roman" w:hAnsi="Times New Roman" w:cs="Times New Roman"/>
          <w:sz w:val="20"/>
          <w:szCs w:val="20"/>
        </w:rPr>
        <w:t>ReShonn Saul</w:t>
      </w:r>
      <w:r w:rsidR="00672C11" w:rsidRPr="00672C11">
        <w:rPr>
          <w:rFonts w:ascii="Times New Roman" w:hAnsi="Times New Roman" w:cs="Times New Roman"/>
          <w:sz w:val="20"/>
          <w:szCs w:val="20"/>
        </w:rPr>
        <w:t xml:space="preserve">, CCAB Chair, presented CCAB </w:t>
      </w:r>
      <w:r>
        <w:rPr>
          <w:rFonts w:ascii="Times New Roman" w:hAnsi="Times New Roman" w:cs="Times New Roman"/>
          <w:sz w:val="20"/>
          <w:szCs w:val="20"/>
        </w:rPr>
        <w:t xml:space="preserve">subcommittee </w:t>
      </w:r>
      <w:r w:rsidR="00672C11" w:rsidRPr="00672C11">
        <w:rPr>
          <w:rFonts w:ascii="Times New Roman" w:hAnsi="Times New Roman" w:cs="Times New Roman"/>
          <w:sz w:val="20"/>
          <w:szCs w:val="20"/>
        </w:rPr>
        <w:t>updates.</w:t>
      </w:r>
      <w:r w:rsidR="008C11E8">
        <w:rPr>
          <w:rFonts w:ascii="Times New Roman" w:hAnsi="Times New Roman" w:cs="Times New Roman"/>
          <w:sz w:val="20"/>
          <w:szCs w:val="20"/>
        </w:rPr>
        <w:t xml:space="preserve">  A list of sub-committees was distributed.  Anyone can participate in the sub-committees whether they are a member of CCAB or not.  </w:t>
      </w:r>
      <w:r w:rsidR="00476480">
        <w:rPr>
          <w:rFonts w:ascii="Times New Roman" w:hAnsi="Times New Roman" w:cs="Times New Roman"/>
          <w:sz w:val="20"/>
          <w:szCs w:val="20"/>
        </w:rPr>
        <w:t xml:space="preserve">In the future sub-committees will meet either before or after CCAB meetings.  Marsha Shuler suggested that time would be allowed during the CCAB Meetings for sub-committees to meet.  </w:t>
      </w:r>
      <w:r w:rsidR="00687540">
        <w:rPr>
          <w:rFonts w:ascii="Times New Roman" w:hAnsi="Times New Roman" w:cs="Times New Roman"/>
          <w:sz w:val="20"/>
          <w:szCs w:val="20"/>
        </w:rPr>
        <w:t xml:space="preserve"> ReShonn Saul and the Executive Director asked for volunteers to act as co-chair(s) of the sub-committees.  Discussion followed.</w:t>
      </w:r>
    </w:p>
    <w:p w:rsidR="00476480" w:rsidRDefault="00476480" w:rsidP="00672C11">
      <w:pPr>
        <w:spacing w:after="0"/>
        <w:rPr>
          <w:rFonts w:ascii="Times New Roman" w:hAnsi="Times New Roman" w:cs="Times New Roman"/>
          <w:sz w:val="20"/>
          <w:szCs w:val="20"/>
        </w:rPr>
      </w:pPr>
    </w:p>
    <w:p w:rsidR="00476480" w:rsidRDefault="00476480" w:rsidP="00672C11">
      <w:pPr>
        <w:spacing w:after="0"/>
        <w:rPr>
          <w:rFonts w:ascii="Times New Roman" w:hAnsi="Times New Roman" w:cs="Times New Roman"/>
          <w:sz w:val="20"/>
          <w:szCs w:val="20"/>
        </w:rPr>
      </w:pPr>
      <w:r>
        <w:rPr>
          <w:rFonts w:ascii="Times New Roman" w:hAnsi="Times New Roman" w:cs="Times New Roman"/>
          <w:sz w:val="20"/>
          <w:szCs w:val="20"/>
        </w:rPr>
        <w:t xml:space="preserve">Theresa Falgoust, Data Sub-Committee Chair, will email an update regarding the </w:t>
      </w:r>
      <w:r w:rsidR="00687540">
        <w:rPr>
          <w:rFonts w:ascii="Times New Roman" w:hAnsi="Times New Roman" w:cs="Times New Roman"/>
          <w:sz w:val="20"/>
          <w:szCs w:val="20"/>
        </w:rPr>
        <w:t>d</w:t>
      </w:r>
      <w:r>
        <w:rPr>
          <w:rFonts w:ascii="Times New Roman" w:hAnsi="Times New Roman" w:cs="Times New Roman"/>
          <w:sz w:val="20"/>
          <w:szCs w:val="20"/>
        </w:rPr>
        <w:t xml:space="preserve">ata sub-committee.  Anyone wanting to serve please let Theresa know.  </w:t>
      </w:r>
    </w:p>
    <w:p w:rsidR="00687540" w:rsidRDefault="00687540" w:rsidP="00672C11">
      <w:pPr>
        <w:spacing w:after="0"/>
        <w:rPr>
          <w:rFonts w:ascii="Times New Roman" w:hAnsi="Times New Roman" w:cs="Times New Roman"/>
          <w:sz w:val="20"/>
          <w:szCs w:val="20"/>
        </w:rPr>
      </w:pPr>
    </w:p>
    <w:p w:rsidR="00476480" w:rsidRDefault="00476480" w:rsidP="00672C11">
      <w:pPr>
        <w:spacing w:after="0"/>
        <w:rPr>
          <w:rFonts w:ascii="Times New Roman" w:hAnsi="Times New Roman" w:cs="Times New Roman"/>
          <w:sz w:val="20"/>
          <w:szCs w:val="20"/>
        </w:rPr>
      </w:pPr>
      <w:r>
        <w:rPr>
          <w:rFonts w:ascii="Times New Roman" w:hAnsi="Times New Roman" w:cs="Times New Roman"/>
          <w:sz w:val="20"/>
          <w:szCs w:val="20"/>
        </w:rPr>
        <w:t>Lenell Young made a motion to hold sub-committee meetings during CCAB meetings.  Gina Womack seconded the motion.  All approved.  Motion carried.</w:t>
      </w:r>
    </w:p>
    <w:p w:rsidR="00382FC6" w:rsidRDefault="00382FC6" w:rsidP="00672C11">
      <w:pPr>
        <w:spacing w:after="0"/>
        <w:rPr>
          <w:rFonts w:ascii="Times New Roman" w:hAnsi="Times New Roman" w:cs="Times New Roman"/>
          <w:sz w:val="20"/>
          <w:szCs w:val="20"/>
        </w:rPr>
      </w:pPr>
    </w:p>
    <w:p w:rsidR="00476480" w:rsidRDefault="00382FC6" w:rsidP="00382FC6">
      <w:pPr>
        <w:tabs>
          <w:tab w:val="left" w:pos="360"/>
        </w:tabs>
        <w:spacing w:after="0" w:line="240" w:lineRule="auto"/>
        <w:rPr>
          <w:rFonts w:ascii="Times New Roman" w:eastAsia="Times New Roman" w:hAnsi="Times New Roman"/>
          <w:b/>
          <w:sz w:val="24"/>
          <w:szCs w:val="24"/>
        </w:rPr>
      </w:pPr>
      <w:r>
        <w:rPr>
          <w:rFonts w:ascii="Times New Roman" w:hAnsi="Times New Roman" w:cs="Times New Roman"/>
          <w:b/>
          <w:sz w:val="20"/>
          <w:szCs w:val="20"/>
          <w:u w:val="single"/>
        </w:rPr>
        <w:t>Legislative Overview</w:t>
      </w:r>
      <w:r w:rsidRPr="00256410">
        <w:rPr>
          <w:rFonts w:ascii="Times New Roman" w:hAnsi="Times New Roman" w:cs="Times New Roman"/>
          <w:b/>
          <w:sz w:val="20"/>
          <w:szCs w:val="20"/>
        </w:rPr>
        <w:t>:</w:t>
      </w:r>
      <w:r w:rsidRPr="00256410">
        <w:rPr>
          <w:rFonts w:ascii="Times New Roman" w:eastAsia="Times New Roman" w:hAnsi="Times New Roman"/>
          <w:b/>
          <w:sz w:val="24"/>
          <w:szCs w:val="24"/>
        </w:rPr>
        <w:t xml:space="preserve">  </w:t>
      </w:r>
    </w:p>
    <w:p w:rsidR="00382FC6" w:rsidRDefault="00476480" w:rsidP="00476480">
      <w:pPr>
        <w:tabs>
          <w:tab w:val="left" w:pos="360"/>
        </w:tabs>
        <w:spacing w:after="0" w:line="240" w:lineRule="auto"/>
        <w:rPr>
          <w:rFonts w:ascii="Times New Roman" w:hAnsi="Times New Roman" w:cs="Times New Roman"/>
          <w:sz w:val="20"/>
          <w:szCs w:val="20"/>
        </w:rPr>
      </w:pPr>
      <w:r w:rsidRPr="00476480">
        <w:rPr>
          <w:rFonts w:ascii="Times New Roman" w:hAnsi="Times New Roman" w:cs="Times New Roman"/>
          <w:sz w:val="20"/>
          <w:szCs w:val="20"/>
        </w:rPr>
        <w:t xml:space="preserve">Susan East Nelson </w:t>
      </w:r>
      <w:r>
        <w:rPr>
          <w:rFonts w:ascii="Times New Roman" w:hAnsi="Times New Roman" w:cs="Times New Roman"/>
          <w:sz w:val="20"/>
          <w:szCs w:val="20"/>
        </w:rPr>
        <w:t>presented the Legislative Overview.  The Legislature will convene on April 10</w:t>
      </w:r>
      <w:r w:rsidRPr="00476480">
        <w:rPr>
          <w:rFonts w:ascii="Times New Roman" w:hAnsi="Times New Roman" w:cs="Times New Roman"/>
          <w:sz w:val="20"/>
          <w:szCs w:val="20"/>
          <w:vertAlign w:val="superscript"/>
        </w:rPr>
        <w:t>th</w:t>
      </w:r>
      <w:r w:rsidR="007B24B7">
        <w:rPr>
          <w:rFonts w:ascii="Times New Roman" w:hAnsi="Times New Roman" w:cs="Times New Roman"/>
          <w:sz w:val="20"/>
          <w:szCs w:val="20"/>
        </w:rPr>
        <w:t xml:space="preserve"> at</w:t>
      </w:r>
      <w:r>
        <w:rPr>
          <w:rFonts w:ascii="Times New Roman" w:hAnsi="Times New Roman" w:cs="Times New Roman"/>
          <w:sz w:val="20"/>
          <w:szCs w:val="20"/>
        </w:rPr>
        <w:t xml:space="preserve"> noon and will last until June 8</w:t>
      </w:r>
      <w:r w:rsidRPr="00476480">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687540">
        <w:rPr>
          <w:rFonts w:ascii="Times New Roman" w:hAnsi="Times New Roman" w:cs="Times New Roman"/>
          <w:sz w:val="20"/>
          <w:szCs w:val="20"/>
        </w:rPr>
        <w:t xml:space="preserve">Numerous bills have been pre-filed.  This will be a fiscal only session.  Legislators are limited to only 5 non-fiscal bills this session.  </w:t>
      </w:r>
    </w:p>
    <w:p w:rsidR="00687540" w:rsidRDefault="00687540" w:rsidP="00476480">
      <w:pPr>
        <w:tabs>
          <w:tab w:val="left" w:pos="360"/>
        </w:tabs>
        <w:spacing w:after="0" w:line="240" w:lineRule="auto"/>
        <w:rPr>
          <w:rFonts w:ascii="Times New Roman" w:hAnsi="Times New Roman" w:cs="Times New Roman"/>
          <w:sz w:val="20"/>
          <w:szCs w:val="20"/>
        </w:rPr>
      </w:pPr>
    </w:p>
    <w:p w:rsidR="007373C7" w:rsidRDefault="007373C7" w:rsidP="00476480">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SB137 would create the Office of the Ombudsman for Children which would have the investigative authority to look into issues across the state that involve child serving agencies.  This would be under the legislators authority and completely independent of the agencies that are being regulated.  </w:t>
      </w:r>
    </w:p>
    <w:p w:rsidR="007373C7" w:rsidRDefault="007373C7" w:rsidP="00476480">
      <w:pPr>
        <w:tabs>
          <w:tab w:val="left" w:pos="360"/>
        </w:tabs>
        <w:spacing w:after="0" w:line="240" w:lineRule="auto"/>
        <w:rPr>
          <w:rFonts w:ascii="Times New Roman" w:hAnsi="Times New Roman" w:cs="Times New Roman"/>
          <w:sz w:val="20"/>
          <w:szCs w:val="20"/>
        </w:rPr>
      </w:pPr>
    </w:p>
    <w:p w:rsidR="007373C7" w:rsidRDefault="007373C7" w:rsidP="00476480">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Other issues include:</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sidRPr="007373C7">
        <w:rPr>
          <w:rFonts w:ascii="Times New Roman" w:hAnsi="Times New Roman" w:cs="Times New Roman"/>
          <w:sz w:val="20"/>
          <w:szCs w:val="20"/>
        </w:rPr>
        <w:t>School feeding issues</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CCAB revision bill</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Vaccines</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Early learning development standards</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Appropriate supports for children</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Mental health</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Corporal punishment</w:t>
      </w:r>
    </w:p>
    <w:p w:rsidR="007373C7" w:rsidRDefault="007373C7" w:rsidP="007373C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Protections for children who are victims of sexual assault</w:t>
      </w:r>
    </w:p>
    <w:p w:rsidR="007373C7" w:rsidRDefault="007373C7" w:rsidP="007373C7">
      <w:pPr>
        <w:tabs>
          <w:tab w:val="left" w:pos="360"/>
        </w:tabs>
        <w:spacing w:after="0" w:line="240" w:lineRule="auto"/>
        <w:rPr>
          <w:rFonts w:ascii="Times New Roman" w:hAnsi="Times New Roman" w:cs="Times New Roman"/>
          <w:sz w:val="20"/>
          <w:szCs w:val="20"/>
        </w:rPr>
      </w:pPr>
    </w:p>
    <w:p w:rsidR="007373C7" w:rsidRPr="007373C7" w:rsidRDefault="007373C7" w:rsidP="007373C7">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Ms. Nelson also informed CCAB Members that the Children’s Day at the Capitol will be held on April 12, 2023.  Children’</w:t>
      </w:r>
      <w:r w:rsidR="00FF5981">
        <w:rPr>
          <w:rFonts w:ascii="Times New Roman" w:hAnsi="Times New Roman" w:cs="Times New Roman"/>
          <w:sz w:val="20"/>
          <w:szCs w:val="20"/>
        </w:rPr>
        <w:t>s Health/LA CASA Day at</w:t>
      </w:r>
      <w:r>
        <w:rPr>
          <w:rFonts w:ascii="Times New Roman" w:hAnsi="Times New Roman" w:cs="Times New Roman"/>
          <w:sz w:val="20"/>
          <w:szCs w:val="20"/>
        </w:rPr>
        <w:t xml:space="preserve"> the Capitol will be held on May 9, 2023.</w:t>
      </w:r>
      <w:r w:rsidR="00A30323">
        <w:rPr>
          <w:rFonts w:ascii="Times New Roman" w:hAnsi="Times New Roman" w:cs="Times New Roman"/>
          <w:sz w:val="20"/>
          <w:szCs w:val="20"/>
        </w:rPr>
        <w:t xml:space="preserve">  Discussion followed.</w:t>
      </w:r>
    </w:p>
    <w:p w:rsidR="007373C7" w:rsidRPr="007373C7" w:rsidRDefault="007373C7" w:rsidP="007373C7">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045951" w:rsidRDefault="00596CF6" w:rsidP="00D85055">
      <w:pPr>
        <w:tabs>
          <w:tab w:val="left" w:pos="360"/>
        </w:tabs>
        <w:spacing w:after="0" w:line="240" w:lineRule="auto"/>
        <w:rPr>
          <w:rFonts w:ascii="Times New Roman" w:hAnsi="Times New Roman" w:cs="Times New Roman"/>
          <w:b/>
          <w:sz w:val="20"/>
          <w:szCs w:val="20"/>
        </w:rPr>
      </w:pPr>
      <w:r>
        <w:rPr>
          <w:rFonts w:ascii="Times New Roman" w:hAnsi="Times New Roman" w:cs="Times New Roman"/>
          <w:b/>
          <w:sz w:val="20"/>
          <w:szCs w:val="20"/>
          <w:u w:val="single"/>
        </w:rPr>
        <w:t>Agency/</w:t>
      </w:r>
      <w:r w:rsidR="00F51438">
        <w:rPr>
          <w:rFonts w:ascii="Times New Roman" w:hAnsi="Times New Roman" w:cs="Times New Roman"/>
          <w:b/>
          <w:sz w:val="20"/>
          <w:szCs w:val="20"/>
          <w:u w:val="single"/>
        </w:rPr>
        <w:t>Department</w:t>
      </w:r>
      <w:r w:rsidR="00382FC6">
        <w:rPr>
          <w:rFonts w:ascii="Times New Roman" w:hAnsi="Times New Roman" w:cs="Times New Roman"/>
          <w:b/>
          <w:sz w:val="20"/>
          <w:szCs w:val="20"/>
          <w:u w:val="single"/>
        </w:rPr>
        <w:t xml:space="preserve"> Legislative Overview</w:t>
      </w:r>
      <w:r w:rsidR="00256410" w:rsidRPr="00672C11">
        <w:rPr>
          <w:rFonts w:ascii="Times New Roman" w:hAnsi="Times New Roman" w:cs="Times New Roman"/>
          <w:b/>
          <w:sz w:val="20"/>
          <w:szCs w:val="20"/>
        </w:rPr>
        <w:t xml:space="preserve">: </w:t>
      </w:r>
    </w:p>
    <w:p w:rsidR="00045951" w:rsidRDefault="00045951" w:rsidP="00D85055">
      <w:pPr>
        <w:tabs>
          <w:tab w:val="left" w:pos="360"/>
        </w:tabs>
        <w:spacing w:after="0" w:line="240" w:lineRule="auto"/>
        <w:rPr>
          <w:rFonts w:ascii="Times New Roman" w:hAnsi="Times New Roman" w:cs="Times New Roman"/>
          <w:sz w:val="20"/>
          <w:szCs w:val="20"/>
        </w:rPr>
      </w:pPr>
      <w:r w:rsidRPr="00045951">
        <w:rPr>
          <w:rFonts w:ascii="Times New Roman" w:hAnsi="Times New Roman" w:cs="Times New Roman"/>
          <w:sz w:val="20"/>
          <w:szCs w:val="20"/>
        </w:rPr>
        <w:t>Bethany Blackson reported on behalf of the Louisiana Department of Health</w:t>
      </w:r>
      <w:r>
        <w:rPr>
          <w:rFonts w:ascii="Times New Roman" w:hAnsi="Times New Roman" w:cs="Times New Roman"/>
          <w:sz w:val="20"/>
          <w:szCs w:val="20"/>
        </w:rPr>
        <w:t xml:space="preserve"> (LDH)</w:t>
      </w:r>
      <w:r w:rsidRPr="00045951">
        <w:rPr>
          <w:rFonts w:ascii="Times New Roman" w:hAnsi="Times New Roman" w:cs="Times New Roman"/>
          <w:sz w:val="20"/>
          <w:szCs w:val="20"/>
        </w:rPr>
        <w:t xml:space="preserve">.  </w:t>
      </w:r>
      <w:r>
        <w:rPr>
          <w:rFonts w:ascii="Times New Roman" w:hAnsi="Times New Roman" w:cs="Times New Roman"/>
          <w:sz w:val="20"/>
          <w:szCs w:val="20"/>
        </w:rPr>
        <w:t>Ms. Blackson reported on the following bills:</w:t>
      </w:r>
    </w:p>
    <w:p w:rsidR="00045951" w:rsidRDefault="0034732A" w:rsidP="00045951">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Medicaid</w:t>
      </w:r>
      <w:r w:rsidR="00045951">
        <w:rPr>
          <w:rFonts w:ascii="Times New Roman" w:hAnsi="Times New Roman" w:cs="Times New Roman"/>
          <w:sz w:val="20"/>
          <w:szCs w:val="20"/>
        </w:rPr>
        <w:t xml:space="preserve"> Bill – streamline Medicaid contracts </w:t>
      </w:r>
    </w:p>
    <w:p w:rsidR="00045951" w:rsidRDefault="00045951" w:rsidP="00045951">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Hemp – define what products are considered hemp</w:t>
      </w:r>
    </w:p>
    <w:p w:rsidR="00045951" w:rsidRDefault="00045951" w:rsidP="00045951">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Early detection – newborn screening statute</w:t>
      </w:r>
    </w:p>
    <w:p w:rsidR="00B15B87" w:rsidRDefault="00B15B87" w:rsidP="00B15B87">
      <w:pPr>
        <w:pStyle w:val="ListParagraph"/>
        <w:tabs>
          <w:tab w:val="left" w:pos="360"/>
        </w:tabs>
        <w:spacing w:after="0" w:line="240" w:lineRule="auto"/>
        <w:rPr>
          <w:rFonts w:ascii="Times New Roman" w:hAnsi="Times New Roman" w:cs="Times New Roman"/>
          <w:sz w:val="20"/>
          <w:szCs w:val="20"/>
        </w:rPr>
      </w:pPr>
    </w:p>
    <w:p w:rsidR="002D4D97" w:rsidRDefault="002D4D97" w:rsidP="002D4D97">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 couple of other priorities this session include the following:</w:t>
      </w:r>
    </w:p>
    <w:p w:rsidR="002D4D97" w:rsidRDefault="002D4D97" w:rsidP="002D4D97">
      <w:pPr>
        <w:tabs>
          <w:tab w:val="left"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Medicaid unwind:  Continuous coverage requirement ends April 1, 2023.  LDH and its partners are pushing out the message to make sure all Medicaid recipients have updated their information.  Discussion followed.</w:t>
      </w:r>
    </w:p>
    <w:p w:rsidR="002D4D97" w:rsidRDefault="002D4D97" w:rsidP="002D4D97">
      <w:pPr>
        <w:tabs>
          <w:tab w:val="left" w:pos="360"/>
        </w:tabs>
        <w:spacing w:after="0" w:line="240" w:lineRule="auto"/>
        <w:ind w:left="360"/>
        <w:rPr>
          <w:rFonts w:ascii="Times New Roman" w:hAnsi="Times New Roman" w:cs="Times New Roman"/>
          <w:sz w:val="20"/>
          <w:szCs w:val="20"/>
        </w:rPr>
      </w:pPr>
    </w:p>
    <w:p w:rsidR="002D4D97" w:rsidRDefault="002D4D97" w:rsidP="002D4D97">
      <w:pPr>
        <w:tabs>
          <w:tab w:val="left" w:pos="36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Karen Stubbs with LDH informed CCAB discussed Adolescent Behavioral Health.  LDH has five upcoming </w:t>
      </w:r>
      <w:r w:rsidR="0034732A">
        <w:rPr>
          <w:rFonts w:ascii="Times New Roman" w:hAnsi="Times New Roman" w:cs="Times New Roman"/>
          <w:sz w:val="20"/>
          <w:szCs w:val="20"/>
        </w:rPr>
        <w:t>initiatives</w:t>
      </w:r>
      <w:r>
        <w:rPr>
          <w:rFonts w:ascii="Times New Roman" w:hAnsi="Times New Roman" w:cs="Times New Roman"/>
          <w:sz w:val="20"/>
          <w:szCs w:val="20"/>
        </w:rPr>
        <w:t>:</w:t>
      </w:r>
    </w:p>
    <w:p w:rsidR="00DE668E" w:rsidRDefault="002D4D97" w:rsidP="002D4D9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Expansion of TANF facilities which includes residential substance abuse treatment where mothers and their children </w:t>
      </w:r>
      <w:r w:rsidR="00DE668E">
        <w:rPr>
          <w:rFonts w:ascii="Times New Roman" w:hAnsi="Times New Roman" w:cs="Times New Roman"/>
          <w:sz w:val="20"/>
          <w:szCs w:val="20"/>
        </w:rPr>
        <w:t>can reside.  Over the past few years the number of available beds has decreased and LDH and DCFS are working together to increase the number of beds available and funds to provide for necessary items for children such as playground equipment and supplies for children.  Discussion followed.</w:t>
      </w:r>
    </w:p>
    <w:p w:rsidR="002D4D97" w:rsidRDefault="002D4D97" w:rsidP="002D4D9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E668E">
        <w:rPr>
          <w:rFonts w:ascii="Times New Roman" w:hAnsi="Times New Roman" w:cs="Times New Roman"/>
          <w:sz w:val="20"/>
          <w:szCs w:val="20"/>
        </w:rPr>
        <w:t>Early Childhood Supports and Services – Pilot implementation of Early Childhood Supports and Services.  Working with Tulane and LSU to roll program out statewide.</w:t>
      </w:r>
    </w:p>
    <w:p w:rsidR="00DE668E" w:rsidRDefault="00DE668E" w:rsidP="002D4D9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Crisis Services – building the foundation for crisis mobile services as well as crisis community services which occur 15 day follow up if a client receives crisis mobile services.</w:t>
      </w:r>
    </w:p>
    <w:p w:rsidR="00DE668E" w:rsidRDefault="00DE668E" w:rsidP="002D4D9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Treating children’s trauma using the evidence based practice </w:t>
      </w:r>
      <w:r w:rsidR="0034732A" w:rsidRPr="0034732A">
        <w:rPr>
          <w:rFonts w:ascii="Times New Roman" w:hAnsi="Times New Roman" w:cs="Times New Roman"/>
          <w:sz w:val="20"/>
          <w:szCs w:val="20"/>
        </w:rPr>
        <w:t>Dialectical behavioral therapy (DBT)</w:t>
      </w:r>
      <w:r w:rsidR="0034732A">
        <w:rPr>
          <w:rFonts w:ascii="Times New Roman" w:hAnsi="Times New Roman" w:cs="Times New Roman"/>
          <w:sz w:val="20"/>
          <w:szCs w:val="20"/>
        </w:rPr>
        <w:t>.  DBT is a type of cognitive behavioral therapy.  DBT may be used to treat suicidal and other self-destructive behaviors.  Discussion followed.</w:t>
      </w:r>
    </w:p>
    <w:p w:rsidR="0017387A" w:rsidRDefault="0017387A" w:rsidP="002D4D9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Psychiatric Residential Treatment Facility (PRTF) – Currently there are seven located across the state that offer residential level of care that serve youth and adolescents.  LDH is interested in having a PRTF that specifically serves children and youth with developmental disabilities.  An RFP will be issued later this year to award start-up funds for likely one provider.  Discussion followed.</w:t>
      </w:r>
    </w:p>
    <w:p w:rsidR="008462D7" w:rsidRDefault="008462D7" w:rsidP="008462D7">
      <w:pPr>
        <w:tabs>
          <w:tab w:val="left" w:pos="360"/>
        </w:tabs>
        <w:spacing w:after="0" w:line="240" w:lineRule="auto"/>
        <w:rPr>
          <w:rFonts w:ascii="Times New Roman" w:hAnsi="Times New Roman" w:cs="Times New Roman"/>
          <w:sz w:val="20"/>
          <w:szCs w:val="20"/>
        </w:rPr>
      </w:pPr>
    </w:p>
    <w:p w:rsidR="008462D7" w:rsidRDefault="008462D7" w:rsidP="008462D7">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Joni Landry reported on behalf of the Louisia</w:t>
      </w:r>
      <w:r w:rsidR="00962F72">
        <w:rPr>
          <w:rFonts w:ascii="Times New Roman" w:hAnsi="Times New Roman" w:cs="Times New Roman"/>
          <w:sz w:val="20"/>
          <w:szCs w:val="20"/>
        </w:rPr>
        <w:t xml:space="preserve">na Department of Education. Joni </w:t>
      </w:r>
      <w:r>
        <w:rPr>
          <w:rFonts w:ascii="Times New Roman" w:hAnsi="Times New Roman" w:cs="Times New Roman"/>
          <w:sz w:val="20"/>
          <w:szCs w:val="20"/>
        </w:rPr>
        <w:t xml:space="preserve">Landry reported </w:t>
      </w:r>
      <w:r w:rsidR="005168CC">
        <w:rPr>
          <w:rFonts w:ascii="Times New Roman" w:hAnsi="Times New Roman" w:cs="Times New Roman"/>
          <w:sz w:val="20"/>
          <w:szCs w:val="20"/>
        </w:rPr>
        <w:t>that the Department of Education is tracking the</w:t>
      </w:r>
      <w:r>
        <w:rPr>
          <w:rFonts w:ascii="Times New Roman" w:hAnsi="Times New Roman" w:cs="Times New Roman"/>
          <w:sz w:val="20"/>
          <w:szCs w:val="20"/>
        </w:rPr>
        <w:t xml:space="preserve"> following bills:</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HB8 – requires display of the national motto “In God We Trust” in each public classroom.</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HB 9 – </w:t>
      </w:r>
      <w:r w:rsidRPr="008462D7">
        <w:rPr>
          <w:rFonts w:ascii="Times New Roman" w:hAnsi="Times New Roman" w:cs="Times New Roman"/>
          <w:sz w:val="20"/>
          <w:szCs w:val="20"/>
        </w:rPr>
        <w:t>Creates and provides for a program to provide state funding for the education of students with exceptionalities not enrolled in public school</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HB 12 – </w:t>
      </w:r>
      <w:r w:rsidRPr="008462D7">
        <w:rPr>
          <w:rFonts w:ascii="Times New Roman" w:hAnsi="Times New Roman" w:cs="Times New Roman"/>
          <w:sz w:val="20"/>
          <w:szCs w:val="20"/>
        </w:rPr>
        <w:t>Prohibits promotion to the fourth grade of certain students whose reading deficiencies have not been remedied by the end of the third grade</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HB 21 – </w:t>
      </w:r>
      <w:r w:rsidRPr="008462D7">
        <w:rPr>
          <w:rFonts w:ascii="Times New Roman" w:hAnsi="Times New Roman" w:cs="Times New Roman"/>
          <w:sz w:val="20"/>
          <w:szCs w:val="20"/>
        </w:rPr>
        <w:t>Provides relative to extended leave for school bus operators and public school employees</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HB 32 – </w:t>
      </w:r>
      <w:r w:rsidRPr="008462D7">
        <w:rPr>
          <w:rFonts w:ascii="Times New Roman" w:hAnsi="Times New Roman" w:cs="Times New Roman"/>
          <w:sz w:val="20"/>
          <w:szCs w:val="20"/>
        </w:rPr>
        <w:t>Increases the amount of the individual income tax deductions for elementary and secondary school tuition, educational expenses for home-schooled children, and educational expenses for a quality public education</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HB 42 – </w:t>
      </w:r>
      <w:r w:rsidRPr="008462D7">
        <w:rPr>
          <w:rFonts w:ascii="Times New Roman" w:hAnsi="Times New Roman" w:cs="Times New Roman"/>
          <w:sz w:val="20"/>
          <w:szCs w:val="20"/>
        </w:rPr>
        <w:t>Requires all public and nonpublic schools to accept a student's documentation relative to exemption from immunization requirements and requires that communication issued to students or parents about such requirements include exemption information</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HB 56 – </w:t>
      </w:r>
      <w:r w:rsidRPr="005168CC">
        <w:rPr>
          <w:rFonts w:ascii="Times New Roman" w:hAnsi="Times New Roman" w:cs="Times New Roman"/>
          <w:sz w:val="20"/>
          <w:szCs w:val="20"/>
        </w:rPr>
        <w:t>Authorizes the Monroe City School Board to levy an ad valorem tax for the purpose of funding early childhood care and education</w:t>
      </w:r>
    </w:p>
    <w:p w:rsidR="008462D7" w:rsidRPr="00B15B87" w:rsidRDefault="00962F72" w:rsidP="00962F72">
      <w:pPr>
        <w:pStyle w:val="ListParagraph"/>
        <w:numPr>
          <w:ilvl w:val="0"/>
          <w:numId w:val="43"/>
        </w:numPr>
        <w:tabs>
          <w:tab w:val="left" w:pos="360"/>
        </w:tabs>
        <w:spacing w:after="0" w:line="240" w:lineRule="auto"/>
        <w:rPr>
          <w:rFonts w:ascii="Times New Roman" w:hAnsi="Times New Roman" w:cs="Times New Roman"/>
          <w:sz w:val="20"/>
          <w:szCs w:val="20"/>
        </w:rPr>
      </w:pPr>
      <w:r w:rsidRPr="00B15B87">
        <w:rPr>
          <w:rFonts w:ascii="Times New Roman" w:hAnsi="Times New Roman" w:cs="Times New Roman"/>
          <w:sz w:val="20"/>
          <w:szCs w:val="20"/>
        </w:rPr>
        <w:t>HB 61 – Provides for consent of a legal representative of a minor who contracts with certain parties.</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HB 68 –</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Authorizes public high schools to offer a course of instruction in the history and literature of the Bible</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HB 69 –</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Provides for the screening and diagnosis of students with respect to dyslexia</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HB 78 –</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Provides relative to school facilities preservation and system</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wide needs programs in certain school districts</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SB 10 –</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Increases the individual income tax exemption for deposits into certain education savings accounts for tuition expenses for elementary and secondary schools</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SB 12 –</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Requires an automated external defibrillator on the premises of all educational institutions and at sponsored athletic events</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SB 18 –</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 xml:space="preserve">Provides for benefit increases for retirees, beneficiaries, and survivors of state retirement systems and the funding </w:t>
      </w:r>
      <w:r w:rsidR="00962F72">
        <w:rPr>
          <w:rFonts w:ascii="Times New Roman" w:hAnsi="Times New Roman" w:cs="Times New Roman"/>
          <w:sz w:val="20"/>
          <w:szCs w:val="20"/>
        </w:rPr>
        <w:t>required.</w:t>
      </w:r>
    </w:p>
    <w:p w:rsidR="008462D7" w:rsidRDefault="008462D7" w:rsidP="008462D7">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SB 25 -</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Provides relative to certain schools returned from the Recovery</w:t>
      </w:r>
      <w:r w:rsidR="005168CC">
        <w:rPr>
          <w:rFonts w:ascii="Times New Roman" w:hAnsi="Times New Roman" w:cs="Times New Roman"/>
          <w:sz w:val="20"/>
          <w:szCs w:val="20"/>
        </w:rPr>
        <w:t xml:space="preserve"> </w:t>
      </w:r>
      <w:r w:rsidR="005168CC" w:rsidRPr="005168CC">
        <w:rPr>
          <w:rFonts w:ascii="Times New Roman" w:hAnsi="Times New Roman" w:cs="Times New Roman"/>
          <w:sz w:val="20"/>
          <w:szCs w:val="20"/>
        </w:rPr>
        <w:t>School District</w:t>
      </w:r>
    </w:p>
    <w:p w:rsidR="005168CC" w:rsidRDefault="002654E9" w:rsidP="005168CC">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Discussion followed.</w:t>
      </w:r>
    </w:p>
    <w:p w:rsidR="002654E9" w:rsidRDefault="002654E9" w:rsidP="005168CC">
      <w:pPr>
        <w:tabs>
          <w:tab w:val="left" w:pos="360"/>
        </w:tabs>
        <w:spacing w:after="0" w:line="240" w:lineRule="auto"/>
        <w:rPr>
          <w:rFonts w:ascii="Times New Roman" w:hAnsi="Times New Roman" w:cs="Times New Roman"/>
          <w:sz w:val="20"/>
          <w:szCs w:val="20"/>
        </w:rPr>
      </w:pPr>
    </w:p>
    <w:p w:rsidR="002654E9" w:rsidRDefault="002654E9" w:rsidP="005168CC">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Ashley Politz made a motion to extend the CCAB Meeting by 10 minutes in order to cover all information and presentations.  Kathleen Stewart Richey seconded the motion.  All approved.  Motion carried.</w:t>
      </w:r>
    </w:p>
    <w:p w:rsidR="002654E9" w:rsidRDefault="002654E9" w:rsidP="005168CC">
      <w:pPr>
        <w:tabs>
          <w:tab w:val="left" w:pos="360"/>
        </w:tabs>
        <w:spacing w:after="0" w:line="240" w:lineRule="auto"/>
        <w:rPr>
          <w:rFonts w:ascii="Times New Roman" w:hAnsi="Times New Roman" w:cs="Times New Roman"/>
          <w:sz w:val="20"/>
          <w:szCs w:val="20"/>
        </w:rPr>
      </w:pPr>
    </w:p>
    <w:p w:rsidR="002654E9" w:rsidRDefault="002654E9" w:rsidP="005168CC">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Konitra Jack presented for D</w:t>
      </w:r>
      <w:r w:rsidR="00962F72">
        <w:rPr>
          <w:rFonts w:ascii="Times New Roman" w:hAnsi="Times New Roman" w:cs="Times New Roman"/>
          <w:sz w:val="20"/>
          <w:szCs w:val="20"/>
        </w:rPr>
        <w:t xml:space="preserve">epartment of </w:t>
      </w:r>
      <w:r>
        <w:rPr>
          <w:rFonts w:ascii="Times New Roman" w:hAnsi="Times New Roman" w:cs="Times New Roman"/>
          <w:sz w:val="20"/>
          <w:szCs w:val="20"/>
        </w:rPr>
        <w:t>C</w:t>
      </w:r>
      <w:r w:rsidR="00962F72">
        <w:rPr>
          <w:rFonts w:ascii="Times New Roman" w:hAnsi="Times New Roman" w:cs="Times New Roman"/>
          <w:sz w:val="20"/>
          <w:szCs w:val="20"/>
        </w:rPr>
        <w:t xml:space="preserve">hildren and </w:t>
      </w:r>
      <w:r>
        <w:rPr>
          <w:rFonts w:ascii="Times New Roman" w:hAnsi="Times New Roman" w:cs="Times New Roman"/>
          <w:sz w:val="20"/>
          <w:szCs w:val="20"/>
        </w:rPr>
        <w:t>F</w:t>
      </w:r>
      <w:r w:rsidR="00962F72">
        <w:rPr>
          <w:rFonts w:ascii="Times New Roman" w:hAnsi="Times New Roman" w:cs="Times New Roman"/>
          <w:sz w:val="20"/>
          <w:szCs w:val="20"/>
        </w:rPr>
        <w:t xml:space="preserve">amily </w:t>
      </w:r>
      <w:r>
        <w:rPr>
          <w:rFonts w:ascii="Times New Roman" w:hAnsi="Times New Roman" w:cs="Times New Roman"/>
          <w:sz w:val="20"/>
          <w:szCs w:val="20"/>
        </w:rPr>
        <w:t>S</w:t>
      </w:r>
      <w:r w:rsidR="00962F72">
        <w:rPr>
          <w:rFonts w:ascii="Times New Roman" w:hAnsi="Times New Roman" w:cs="Times New Roman"/>
          <w:sz w:val="20"/>
          <w:szCs w:val="20"/>
        </w:rPr>
        <w:t>ervices</w:t>
      </w:r>
      <w:r>
        <w:rPr>
          <w:rFonts w:ascii="Times New Roman" w:hAnsi="Times New Roman" w:cs="Times New Roman"/>
          <w:sz w:val="20"/>
          <w:szCs w:val="20"/>
        </w:rPr>
        <w:t xml:space="preserve"> on behalf of Amanda Brunson.  Ms. Jack reported that DCFS is following one bill HB #337 which would e</w:t>
      </w:r>
      <w:r w:rsidRPr="002654E9">
        <w:rPr>
          <w:rFonts w:ascii="Times New Roman" w:hAnsi="Times New Roman" w:cs="Times New Roman"/>
          <w:sz w:val="20"/>
          <w:szCs w:val="20"/>
        </w:rPr>
        <w:t>liminate the minimum child support award in the child support guidelines</w:t>
      </w:r>
      <w:r w:rsidR="009E4D6C">
        <w:rPr>
          <w:rFonts w:ascii="Times New Roman" w:hAnsi="Times New Roman" w:cs="Times New Roman"/>
          <w:sz w:val="20"/>
          <w:szCs w:val="20"/>
        </w:rPr>
        <w:t>.  Discussion followed.</w:t>
      </w:r>
    </w:p>
    <w:p w:rsidR="009E4D6C" w:rsidRDefault="009E4D6C" w:rsidP="005168CC">
      <w:pPr>
        <w:tabs>
          <w:tab w:val="left" w:pos="360"/>
        </w:tabs>
        <w:spacing w:after="0" w:line="240" w:lineRule="auto"/>
        <w:rPr>
          <w:rFonts w:ascii="Times New Roman" w:hAnsi="Times New Roman" w:cs="Times New Roman"/>
          <w:sz w:val="20"/>
          <w:szCs w:val="20"/>
        </w:rPr>
      </w:pPr>
    </w:p>
    <w:p w:rsidR="009E4D6C" w:rsidRDefault="009E4D6C" w:rsidP="005168CC">
      <w:p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Andrea Morrison presented for the Louisiana Workforce Commission (LWC).  LWC has no bills filed but they are monitoring the following bills:</w:t>
      </w:r>
    </w:p>
    <w:p w:rsidR="009E4D6C" w:rsidRPr="009E4D6C" w:rsidRDefault="009E4D6C" w:rsidP="009E4D6C">
      <w:pPr>
        <w:pStyle w:val="ListParagraph"/>
        <w:numPr>
          <w:ilvl w:val="0"/>
          <w:numId w:val="43"/>
        </w:numPr>
        <w:tabs>
          <w:tab w:val="left" w:pos="360"/>
        </w:tabs>
        <w:spacing w:after="0" w:line="240" w:lineRule="auto"/>
        <w:rPr>
          <w:rFonts w:ascii="Times New Roman" w:hAnsi="Times New Roman" w:cs="Times New Roman"/>
          <w:sz w:val="20"/>
          <w:szCs w:val="20"/>
        </w:rPr>
      </w:pPr>
      <w:r w:rsidRPr="009E4D6C">
        <w:rPr>
          <w:rFonts w:ascii="Times New Roman" w:hAnsi="Times New Roman" w:cs="Times New Roman"/>
          <w:sz w:val="20"/>
          <w:szCs w:val="20"/>
        </w:rPr>
        <w:t>HB 40</w:t>
      </w:r>
      <w:r>
        <w:rPr>
          <w:rFonts w:ascii="Times New Roman" w:hAnsi="Times New Roman" w:cs="Times New Roman"/>
          <w:sz w:val="20"/>
          <w:szCs w:val="20"/>
        </w:rPr>
        <w:t xml:space="preserve"> - </w:t>
      </w:r>
      <w:r>
        <w:t>Provides relative to employment discrimination based on gender identity and sexual orientation</w:t>
      </w:r>
    </w:p>
    <w:p w:rsidR="009E4D6C" w:rsidRDefault="009E4D6C" w:rsidP="009E4D6C">
      <w:pPr>
        <w:pStyle w:val="ListParagraph"/>
        <w:numPr>
          <w:ilvl w:val="0"/>
          <w:numId w:val="43"/>
        </w:numPr>
        <w:tabs>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HB 51 – </w:t>
      </w:r>
      <w:r w:rsidRPr="009E4D6C">
        <w:rPr>
          <w:rFonts w:ascii="Times New Roman" w:hAnsi="Times New Roman" w:cs="Times New Roman"/>
          <w:sz w:val="20"/>
          <w:szCs w:val="20"/>
        </w:rPr>
        <w:t>Provides relative to the verification of attendance at</w:t>
      </w:r>
      <w:r>
        <w:rPr>
          <w:rFonts w:ascii="Times New Roman" w:hAnsi="Times New Roman" w:cs="Times New Roman"/>
          <w:sz w:val="20"/>
          <w:szCs w:val="20"/>
        </w:rPr>
        <w:t xml:space="preserve"> </w:t>
      </w:r>
      <w:r w:rsidRPr="009E4D6C">
        <w:rPr>
          <w:rFonts w:ascii="Times New Roman" w:hAnsi="Times New Roman" w:cs="Times New Roman"/>
          <w:sz w:val="20"/>
          <w:szCs w:val="20"/>
        </w:rPr>
        <w:t>employment interviews</w:t>
      </w:r>
    </w:p>
    <w:p w:rsidR="005168CC" w:rsidRPr="009E4D6C" w:rsidRDefault="009E4D6C" w:rsidP="00EF3E7C">
      <w:pPr>
        <w:pStyle w:val="ListParagraph"/>
        <w:numPr>
          <w:ilvl w:val="0"/>
          <w:numId w:val="43"/>
        </w:numPr>
        <w:tabs>
          <w:tab w:val="left" w:pos="360"/>
        </w:tabs>
        <w:spacing w:after="0" w:line="240" w:lineRule="auto"/>
        <w:rPr>
          <w:rFonts w:ascii="Times New Roman" w:hAnsi="Times New Roman" w:cs="Times New Roman"/>
          <w:sz w:val="20"/>
          <w:szCs w:val="20"/>
        </w:rPr>
      </w:pPr>
      <w:r w:rsidRPr="009E4D6C">
        <w:rPr>
          <w:rFonts w:ascii="Times New Roman" w:hAnsi="Times New Roman" w:cs="Times New Roman"/>
          <w:sz w:val="20"/>
          <w:szCs w:val="20"/>
        </w:rPr>
        <w:t>HB 63 - Provides relative to electronic signatures by judges</w:t>
      </w:r>
    </w:p>
    <w:p w:rsidR="0017387A" w:rsidRPr="0017387A" w:rsidRDefault="0017387A" w:rsidP="0017387A">
      <w:pPr>
        <w:tabs>
          <w:tab w:val="left" w:pos="360"/>
        </w:tabs>
        <w:spacing w:after="0" w:line="240" w:lineRule="auto"/>
        <w:rPr>
          <w:rFonts w:ascii="Times New Roman" w:hAnsi="Times New Roman" w:cs="Times New Roman"/>
          <w:sz w:val="20"/>
          <w:szCs w:val="20"/>
        </w:rPr>
      </w:pPr>
    </w:p>
    <w:p w:rsidR="00FF5981" w:rsidRDefault="00C14800" w:rsidP="009E4D6C">
      <w:pPr>
        <w:spacing w:after="0"/>
        <w:rPr>
          <w:rFonts w:ascii="Times New Roman" w:hAnsi="Times New Roman" w:cs="Times New Roman"/>
          <w:b/>
          <w:sz w:val="20"/>
          <w:szCs w:val="20"/>
        </w:rPr>
      </w:pPr>
      <w:r w:rsidRPr="00486DBF">
        <w:rPr>
          <w:rFonts w:ascii="Times New Roman" w:hAnsi="Times New Roman" w:cs="Times New Roman"/>
          <w:b/>
          <w:sz w:val="20"/>
          <w:szCs w:val="20"/>
          <w:u w:val="single"/>
        </w:rPr>
        <w:t xml:space="preserve">Acknowledgement of Public and </w:t>
      </w:r>
      <w:r w:rsidR="00052917" w:rsidRPr="00486DBF">
        <w:rPr>
          <w:rFonts w:ascii="Times New Roman" w:hAnsi="Times New Roman" w:cs="Times New Roman"/>
          <w:b/>
          <w:sz w:val="20"/>
          <w:szCs w:val="20"/>
          <w:u w:val="single"/>
        </w:rPr>
        <w:t>Public Comments</w:t>
      </w:r>
      <w:r w:rsidR="00B075F0">
        <w:rPr>
          <w:rFonts w:ascii="Times New Roman" w:hAnsi="Times New Roman" w:cs="Times New Roman"/>
          <w:b/>
          <w:sz w:val="20"/>
          <w:szCs w:val="20"/>
        </w:rPr>
        <w:t>:</w:t>
      </w:r>
      <w:r>
        <w:rPr>
          <w:rFonts w:ascii="Times New Roman" w:hAnsi="Times New Roman" w:cs="Times New Roman"/>
          <w:b/>
          <w:sz w:val="20"/>
          <w:szCs w:val="20"/>
        </w:rPr>
        <w:t xml:space="preserve"> </w:t>
      </w:r>
      <w:r w:rsidR="00FF6B9D">
        <w:rPr>
          <w:rFonts w:ascii="Times New Roman" w:hAnsi="Times New Roman" w:cs="Times New Roman"/>
          <w:b/>
          <w:sz w:val="20"/>
          <w:szCs w:val="20"/>
        </w:rPr>
        <w:t xml:space="preserve"> </w:t>
      </w:r>
    </w:p>
    <w:p w:rsidR="009E4D6C" w:rsidRDefault="009E4D6C" w:rsidP="009E4D6C">
      <w:pPr>
        <w:spacing w:after="0"/>
        <w:rPr>
          <w:rFonts w:ascii="Times New Roman" w:hAnsi="Times New Roman" w:cs="Times New Roman"/>
          <w:b/>
          <w:sz w:val="20"/>
          <w:szCs w:val="20"/>
        </w:rPr>
      </w:pPr>
    </w:p>
    <w:p w:rsidR="009E4D6C" w:rsidRPr="009E4D6C" w:rsidRDefault="009E4D6C" w:rsidP="009E4D6C">
      <w:pPr>
        <w:spacing w:after="0"/>
        <w:rPr>
          <w:rFonts w:ascii="Times New Roman" w:hAnsi="Times New Roman" w:cs="Times New Roman"/>
          <w:sz w:val="20"/>
          <w:szCs w:val="20"/>
        </w:rPr>
      </w:pPr>
      <w:r w:rsidRPr="009E4D6C">
        <w:rPr>
          <w:rFonts w:ascii="Times New Roman" w:hAnsi="Times New Roman" w:cs="Times New Roman"/>
          <w:sz w:val="20"/>
          <w:szCs w:val="20"/>
        </w:rPr>
        <w:t>Jill Dyason informed CCAB Members that the Louisiana Association of Children and Family Agencies will be hosting a training in April.  Six CEU hours will be available to those who attend.  Further information will be emailed to CCAB members.</w:t>
      </w:r>
    </w:p>
    <w:p w:rsidR="009E4D6C" w:rsidRDefault="009E4D6C" w:rsidP="009E4D6C">
      <w:pPr>
        <w:spacing w:after="0"/>
        <w:rPr>
          <w:rFonts w:ascii="Times New Roman" w:hAnsi="Times New Roman" w:cs="Times New Roman"/>
          <w:b/>
          <w:sz w:val="20"/>
          <w:szCs w:val="20"/>
        </w:rPr>
      </w:pPr>
    </w:p>
    <w:p w:rsidR="009E4D6C" w:rsidRDefault="0005671B" w:rsidP="009E4D6C">
      <w:pPr>
        <w:spacing w:after="0"/>
        <w:rPr>
          <w:rFonts w:ascii="Times New Roman" w:hAnsi="Times New Roman" w:cs="Times New Roman"/>
          <w:sz w:val="20"/>
          <w:szCs w:val="20"/>
        </w:rPr>
      </w:pPr>
      <w:r w:rsidRPr="0005671B">
        <w:rPr>
          <w:rFonts w:ascii="Times New Roman" w:hAnsi="Times New Roman" w:cs="Times New Roman"/>
          <w:sz w:val="20"/>
          <w:szCs w:val="20"/>
        </w:rPr>
        <w:t xml:space="preserve">Kathleen Stewart Richey informed CCAB Members that on </w:t>
      </w:r>
      <w:r w:rsidR="009E4D6C" w:rsidRPr="0005671B">
        <w:rPr>
          <w:rFonts w:ascii="Times New Roman" w:hAnsi="Times New Roman" w:cs="Times New Roman"/>
          <w:sz w:val="20"/>
          <w:szCs w:val="20"/>
        </w:rPr>
        <w:t xml:space="preserve">March 30th </w:t>
      </w:r>
      <w:r w:rsidRPr="0005671B">
        <w:rPr>
          <w:rFonts w:ascii="Times New Roman" w:hAnsi="Times New Roman" w:cs="Times New Roman"/>
          <w:sz w:val="20"/>
          <w:szCs w:val="20"/>
        </w:rPr>
        <w:t>Louisiana CASA will host a webinar featuring Melanie Richardson.  The webinar will focus on knowledge of parenting and effective parenting tools.</w:t>
      </w:r>
    </w:p>
    <w:p w:rsidR="0005671B" w:rsidRDefault="0005671B" w:rsidP="009E4D6C">
      <w:pPr>
        <w:spacing w:after="0"/>
        <w:rPr>
          <w:rFonts w:ascii="Times New Roman" w:hAnsi="Times New Roman" w:cs="Times New Roman"/>
          <w:sz w:val="20"/>
          <w:szCs w:val="20"/>
        </w:rPr>
      </w:pPr>
    </w:p>
    <w:p w:rsidR="0005671B" w:rsidRDefault="0005671B" w:rsidP="009E4D6C">
      <w:pPr>
        <w:spacing w:after="0"/>
        <w:rPr>
          <w:rFonts w:ascii="Times New Roman" w:hAnsi="Times New Roman" w:cs="Times New Roman"/>
          <w:sz w:val="20"/>
          <w:szCs w:val="20"/>
        </w:rPr>
      </w:pPr>
      <w:r>
        <w:rPr>
          <w:rFonts w:ascii="Times New Roman" w:hAnsi="Times New Roman" w:cs="Times New Roman"/>
          <w:sz w:val="20"/>
          <w:szCs w:val="20"/>
        </w:rPr>
        <w:t>In addition, ReShonn Saul informed CCAB Members about the following upcoming conferences:</w:t>
      </w:r>
    </w:p>
    <w:p w:rsidR="0005671B" w:rsidRDefault="0005671B" w:rsidP="009E4D6C">
      <w:pPr>
        <w:spacing w:after="0"/>
        <w:rPr>
          <w:rFonts w:ascii="Times New Roman" w:hAnsi="Times New Roman" w:cs="Times New Roman"/>
          <w:sz w:val="20"/>
          <w:szCs w:val="20"/>
        </w:rPr>
      </w:pPr>
      <w:r>
        <w:rPr>
          <w:rFonts w:ascii="Times New Roman" w:hAnsi="Times New Roman" w:cs="Times New Roman"/>
          <w:sz w:val="20"/>
          <w:szCs w:val="20"/>
        </w:rPr>
        <w:tab/>
        <w:t>Governor’s Conference on Juvenile Justice</w:t>
      </w:r>
    </w:p>
    <w:p w:rsidR="0005671B" w:rsidRPr="0005671B" w:rsidRDefault="0005671B" w:rsidP="009E4D6C">
      <w:pPr>
        <w:spacing w:after="0"/>
        <w:rPr>
          <w:rFonts w:ascii="Times New Roman" w:hAnsi="Times New Roman" w:cs="Times New Roman"/>
          <w:sz w:val="20"/>
          <w:szCs w:val="20"/>
        </w:rPr>
      </w:pPr>
      <w:r>
        <w:rPr>
          <w:rFonts w:ascii="Times New Roman" w:hAnsi="Times New Roman" w:cs="Times New Roman"/>
          <w:sz w:val="20"/>
          <w:szCs w:val="20"/>
        </w:rPr>
        <w:tab/>
      </w:r>
      <w:r w:rsidRPr="0005671B">
        <w:rPr>
          <w:rFonts w:ascii="Times New Roman" w:hAnsi="Times New Roman" w:cs="Times New Roman"/>
          <w:sz w:val="20"/>
          <w:szCs w:val="20"/>
        </w:rPr>
        <w:t>March 21</w:t>
      </w:r>
      <w:r>
        <w:rPr>
          <w:rFonts w:ascii="Times New Roman" w:hAnsi="Times New Roman" w:cs="Times New Roman"/>
          <w:sz w:val="20"/>
          <w:szCs w:val="20"/>
        </w:rPr>
        <w:t xml:space="preserve"> -</w:t>
      </w:r>
      <w:r w:rsidRPr="0005671B">
        <w:rPr>
          <w:rFonts w:ascii="Times New Roman" w:hAnsi="Times New Roman" w:cs="Times New Roman"/>
          <w:sz w:val="20"/>
          <w:szCs w:val="20"/>
        </w:rPr>
        <w:t xml:space="preserve"> March 23, 2023</w:t>
      </w:r>
    </w:p>
    <w:p w:rsidR="0005671B" w:rsidRDefault="0005671B" w:rsidP="009E4D6C">
      <w:pPr>
        <w:spacing w:after="0"/>
        <w:rPr>
          <w:rFonts w:ascii="Times New Roman" w:hAnsi="Times New Roman" w:cs="Times New Roman"/>
          <w:sz w:val="20"/>
          <w:szCs w:val="20"/>
        </w:rPr>
      </w:pPr>
      <w:r w:rsidRPr="0005671B">
        <w:rPr>
          <w:rFonts w:ascii="Times New Roman" w:hAnsi="Times New Roman" w:cs="Times New Roman"/>
          <w:sz w:val="20"/>
          <w:szCs w:val="20"/>
        </w:rPr>
        <w:tab/>
        <w:t>New Orleans Marriott Warehouse Art District Hotel</w:t>
      </w:r>
    </w:p>
    <w:p w:rsidR="0005671B" w:rsidRDefault="0005671B" w:rsidP="009E4D6C">
      <w:pPr>
        <w:spacing w:after="0"/>
        <w:rPr>
          <w:rFonts w:ascii="Times New Roman" w:hAnsi="Times New Roman" w:cs="Times New Roman"/>
          <w:sz w:val="20"/>
          <w:szCs w:val="20"/>
        </w:rPr>
      </w:pPr>
    </w:p>
    <w:p w:rsidR="0005671B" w:rsidRDefault="0005671B" w:rsidP="009E4D6C">
      <w:pPr>
        <w:spacing w:after="0"/>
        <w:rPr>
          <w:rFonts w:ascii="Times New Roman" w:hAnsi="Times New Roman" w:cs="Times New Roman"/>
          <w:sz w:val="20"/>
          <w:szCs w:val="20"/>
        </w:rPr>
      </w:pPr>
      <w:r>
        <w:rPr>
          <w:rFonts w:ascii="Times New Roman" w:hAnsi="Times New Roman" w:cs="Times New Roman"/>
          <w:sz w:val="20"/>
          <w:szCs w:val="20"/>
        </w:rPr>
        <w:tab/>
        <w:t>Louisiana FINS Conference</w:t>
      </w:r>
    </w:p>
    <w:p w:rsidR="0005671B" w:rsidRPr="00CD598A" w:rsidRDefault="0005671B" w:rsidP="009E4D6C">
      <w:pPr>
        <w:spacing w:after="0"/>
        <w:rPr>
          <w:rFonts w:ascii="Times New Roman" w:hAnsi="Times New Roman" w:cs="Times New Roman"/>
          <w:sz w:val="20"/>
          <w:szCs w:val="20"/>
        </w:rPr>
      </w:pPr>
      <w:r>
        <w:rPr>
          <w:rFonts w:ascii="Times New Roman" w:hAnsi="Times New Roman" w:cs="Times New Roman"/>
          <w:sz w:val="20"/>
          <w:szCs w:val="20"/>
        </w:rPr>
        <w:tab/>
      </w:r>
      <w:r w:rsidRPr="00CD598A">
        <w:rPr>
          <w:rFonts w:ascii="Times New Roman" w:hAnsi="Times New Roman" w:cs="Times New Roman"/>
          <w:sz w:val="20"/>
          <w:szCs w:val="20"/>
        </w:rPr>
        <w:t>Apr 24, 2023 - Apr 26, 2023</w:t>
      </w:r>
    </w:p>
    <w:p w:rsidR="0005671B" w:rsidRPr="00CD598A" w:rsidRDefault="0005671B" w:rsidP="009E4D6C">
      <w:pPr>
        <w:spacing w:after="0"/>
        <w:rPr>
          <w:rFonts w:ascii="Times New Roman" w:hAnsi="Times New Roman" w:cs="Times New Roman"/>
          <w:sz w:val="20"/>
          <w:szCs w:val="20"/>
        </w:rPr>
      </w:pPr>
      <w:r w:rsidRPr="00CD598A">
        <w:rPr>
          <w:rFonts w:ascii="Times New Roman" w:hAnsi="Times New Roman" w:cs="Times New Roman"/>
          <w:sz w:val="20"/>
          <w:szCs w:val="20"/>
        </w:rPr>
        <w:tab/>
        <w:t>Renaissance Baton Rouge Hotel</w:t>
      </w:r>
    </w:p>
    <w:p w:rsidR="0005671B" w:rsidRPr="00CD598A" w:rsidRDefault="0005671B" w:rsidP="009E4D6C">
      <w:pPr>
        <w:spacing w:after="0"/>
        <w:rPr>
          <w:rFonts w:ascii="Times New Roman" w:hAnsi="Times New Roman" w:cs="Times New Roman"/>
          <w:sz w:val="20"/>
          <w:szCs w:val="20"/>
        </w:rPr>
      </w:pPr>
    </w:p>
    <w:p w:rsidR="0005671B" w:rsidRPr="00CD598A" w:rsidRDefault="0005671B" w:rsidP="009E4D6C">
      <w:pPr>
        <w:spacing w:after="0"/>
        <w:rPr>
          <w:rFonts w:ascii="Times New Roman" w:hAnsi="Times New Roman" w:cs="Times New Roman"/>
          <w:sz w:val="20"/>
          <w:szCs w:val="20"/>
        </w:rPr>
      </w:pPr>
      <w:r w:rsidRPr="00CD598A">
        <w:rPr>
          <w:rFonts w:ascii="Times New Roman" w:hAnsi="Times New Roman" w:cs="Times New Roman"/>
          <w:sz w:val="20"/>
          <w:szCs w:val="20"/>
        </w:rPr>
        <w:tab/>
        <w:t>Louisiana Grandparents Raising Grandchildren</w:t>
      </w:r>
    </w:p>
    <w:p w:rsidR="0005671B" w:rsidRPr="00CD598A" w:rsidRDefault="0005671B" w:rsidP="009E4D6C">
      <w:pPr>
        <w:spacing w:after="0"/>
        <w:rPr>
          <w:rFonts w:ascii="Times New Roman" w:hAnsi="Times New Roman" w:cs="Times New Roman"/>
          <w:sz w:val="20"/>
          <w:szCs w:val="20"/>
        </w:rPr>
      </w:pPr>
      <w:r w:rsidRPr="00CD598A">
        <w:rPr>
          <w:rFonts w:ascii="Times New Roman" w:hAnsi="Times New Roman" w:cs="Times New Roman"/>
          <w:sz w:val="20"/>
          <w:szCs w:val="20"/>
        </w:rPr>
        <w:tab/>
        <w:t>April 28, 2023</w:t>
      </w:r>
    </w:p>
    <w:p w:rsidR="0005671B" w:rsidRPr="0005671B" w:rsidRDefault="0005671B" w:rsidP="009E4D6C">
      <w:pPr>
        <w:spacing w:after="0"/>
        <w:rPr>
          <w:rFonts w:ascii="Times New Roman" w:hAnsi="Times New Roman" w:cs="Times New Roman"/>
          <w:sz w:val="20"/>
          <w:szCs w:val="20"/>
        </w:rPr>
      </w:pPr>
      <w:r w:rsidRPr="00CD598A">
        <w:rPr>
          <w:rFonts w:ascii="Times New Roman" w:hAnsi="Times New Roman" w:cs="Times New Roman"/>
          <w:sz w:val="20"/>
          <w:szCs w:val="20"/>
        </w:rPr>
        <w:tab/>
        <w:t>Holiday Inn South, Baton Rouge</w:t>
      </w:r>
    </w:p>
    <w:p w:rsidR="009E4D6C" w:rsidRDefault="009E4D6C" w:rsidP="009E4D6C">
      <w:pPr>
        <w:spacing w:after="0"/>
        <w:rPr>
          <w:rFonts w:ascii="Times New Roman" w:hAnsi="Times New Roman" w:cs="Times New Roman"/>
          <w:b/>
          <w:sz w:val="20"/>
          <w:szCs w:val="20"/>
        </w:rPr>
      </w:pPr>
    </w:p>
    <w:p w:rsidR="00B20DC6" w:rsidRPr="00A00D46" w:rsidRDefault="00F42B7F" w:rsidP="00F42B7F">
      <w:pPr>
        <w:spacing w:after="0"/>
        <w:rPr>
          <w:rFonts w:ascii="Times New Roman" w:hAnsi="Times New Roman" w:cs="Times New Roman"/>
          <w:b/>
          <w:color w:val="000000" w:themeColor="text1"/>
          <w:sz w:val="20"/>
          <w:szCs w:val="20"/>
        </w:rPr>
      </w:pPr>
      <w:r w:rsidRPr="00444694">
        <w:rPr>
          <w:rFonts w:ascii="Times New Roman" w:hAnsi="Times New Roman" w:cs="Times New Roman"/>
          <w:b/>
          <w:color w:val="000000" w:themeColor="text1"/>
          <w:sz w:val="20"/>
          <w:szCs w:val="20"/>
          <w:u w:val="single"/>
        </w:rPr>
        <w:t>Upcoming CCAB meeting</w:t>
      </w:r>
      <w:r w:rsidR="00455837">
        <w:rPr>
          <w:rFonts w:ascii="Times New Roman" w:hAnsi="Times New Roman" w:cs="Times New Roman"/>
          <w:b/>
          <w:color w:val="000000" w:themeColor="text1"/>
          <w:sz w:val="20"/>
          <w:szCs w:val="20"/>
          <w:u w:val="single"/>
        </w:rPr>
        <w:t>(</w:t>
      </w:r>
      <w:r w:rsidRPr="00444694">
        <w:rPr>
          <w:rFonts w:ascii="Times New Roman" w:hAnsi="Times New Roman" w:cs="Times New Roman"/>
          <w:b/>
          <w:color w:val="000000" w:themeColor="text1"/>
          <w:sz w:val="20"/>
          <w:szCs w:val="20"/>
          <w:u w:val="single"/>
        </w:rPr>
        <w:t>s</w:t>
      </w:r>
      <w:r w:rsidR="00455837">
        <w:rPr>
          <w:rFonts w:ascii="Times New Roman" w:hAnsi="Times New Roman" w:cs="Times New Roman"/>
          <w:b/>
          <w:color w:val="000000" w:themeColor="text1"/>
          <w:sz w:val="20"/>
          <w:szCs w:val="20"/>
          <w:u w:val="single"/>
        </w:rPr>
        <w:t>)</w:t>
      </w:r>
      <w:r w:rsidRPr="00444694">
        <w:rPr>
          <w:rFonts w:ascii="Times New Roman" w:hAnsi="Times New Roman" w:cs="Times New Roman"/>
          <w:b/>
          <w:color w:val="000000" w:themeColor="text1"/>
          <w:sz w:val="20"/>
          <w:szCs w:val="20"/>
        </w:rPr>
        <w:t>:</w:t>
      </w:r>
    </w:p>
    <w:p w:rsidR="00596CF6" w:rsidRDefault="00596CF6" w:rsidP="00596CF6">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May 16, 2023</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10:00 am – 12:00 pm</w:t>
      </w:r>
    </w:p>
    <w:p w:rsidR="00596CF6" w:rsidRPr="00596CF6" w:rsidRDefault="00596CF6" w:rsidP="00596CF6">
      <w:pPr>
        <w:spacing w:after="0"/>
        <w:ind w:firstLine="720"/>
      </w:pPr>
      <w:r>
        <w:rPr>
          <w:rFonts w:ascii="Times New Roman" w:hAnsi="Times New Roman" w:cs="Times New Roman"/>
          <w:color w:val="000000" w:themeColor="text1"/>
          <w:sz w:val="18"/>
          <w:szCs w:val="18"/>
        </w:rPr>
        <w:t>July 11, 2023</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10:00 am – 12:00 pm</w:t>
      </w:r>
    </w:p>
    <w:p w:rsidR="00596CF6" w:rsidRDefault="00596CF6" w:rsidP="00596CF6">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September 12, 2023</w:t>
      </w:r>
      <w:r>
        <w:rPr>
          <w:rFonts w:ascii="Times New Roman" w:hAnsi="Times New Roman" w:cs="Times New Roman"/>
          <w:color w:val="000000" w:themeColor="text1"/>
          <w:sz w:val="18"/>
          <w:szCs w:val="18"/>
        </w:rPr>
        <w:tab/>
        <w:t>10:00 am – 12:00 pm</w:t>
      </w:r>
    </w:p>
    <w:p w:rsidR="00382FC6" w:rsidRDefault="00596CF6" w:rsidP="00382FC6">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November 14, 2023</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10:00 am – 12:00 pm</w:t>
      </w:r>
    </w:p>
    <w:p w:rsidR="00382FC6" w:rsidRDefault="00382FC6" w:rsidP="00382FC6">
      <w:pPr>
        <w:spacing w:after="0"/>
        <w:rPr>
          <w:rFonts w:ascii="Times New Roman" w:hAnsi="Times New Roman" w:cs="Times New Roman"/>
          <w:color w:val="000000" w:themeColor="text1"/>
          <w:sz w:val="18"/>
          <w:szCs w:val="18"/>
        </w:rPr>
      </w:pPr>
    </w:p>
    <w:p w:rsidR="00382FC6" w:rsidRPr="00A00D46" w:rsidRDefault="00382FC6" w:rsidP="00382FC6">
      <w:pPr>
        <w:spacing w:after="0"/>
        <w:rPr>
          <w:rFonts w:ascii="Times New Roman" w:hAnsi="Times New Roman" w:cs="Times New Roman"/>
          <w:color w:val="000000" w:themeColor="text1"/>
          <w:sz w:val="20"/>
          <w:szCs w:val="18"/>
        </w:rPr>
      </w:pPr>
      <w:r w:rsidRPr="00A00D46">
        <w:rPr>
          <w:rFonts w:ascii="Times New Roman" w:hAnsi="Times New Roman" w:cs="Times New Roman"/>
          <w:color w:val="000000" w:themeColor="text1"/>
          <w:sz w:val="20"/>
          <w:szCs w:val="18"/>
        </w:rPr>
        <w:t>Adjournment:  Susan East Nelson made a motion to adjourn.  Jill Dyason seconded the motion.  All approved.  Meeting adjourned.</w:t>
      </w:r>
    </w:p>
    <w:p w:rsidR="00596CF6" w:rsidRDefault="00596CF6" w:rsidP="00596CF6">
      <w:pPr>
        <w:spacing w:after="0"/>
        <w:ind w:firstLine="720"/>
        <w:rPr>
          <w:rFonts w:ascii="Times New Roman" w:hAnsi="Times New Roman" w:cs="Times New Roman"/>
          <w:color w:val="000000" w:themeColor="text1"/>
          <w:sz w:val="18"/>
          <w:szCs w:val="18"/>
        </w:rPr>
      </w:pPr>
    </w:p>
    <w:p w:rsidR="005450C1" w:rsidRDefault="005450C1" w:rsidP="00E83A08">
      <w:pPr>
        <w:spacing w:after="0"/>
        <w:rPr>
          <w:rFonts w:ascii="Times New Roman" w:hAnsi="Times New Roman" w:cs="Times New Roman"/>
          <w:color w:val="000000" w:themeColor="text1"/>
          <w:sz w:val="18"/>
          <w:szCs w:val="18"/>
        </w:rPr>
      </w:pPr>
    </w:p>
    <w:sectPr w:rsidR="0054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9A2"/>
    <w:multiLevelType w:val="hybridMultilevel"/>
    <w:tmpl w:val="F32A46A0"/>
    <w:lvl w:ilvl="0" w:tplc="755CC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04EB6"/>
    <w:multiLevelType w:val="hybridMultilevel"/>
    <w:tmpl w:val="C8004EF0"/>
    <w:lvl w:ilvl="0" w:tplc="4500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83F4D"/>
    <w:multiLevelType w:val="hybridMultilevel"/>
    <w:tmpl w:val="926A5E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71020E"/>
    <w:multiLevelType w:val="hybridMultilevel"/>
    <w:tmpl w:val="C57E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1F1D07"/>
    <w:multiLevelType w:val="hybridMultilevel"/>
    <w:tmpl w:val="E5F44DA0"/>
    <w:lvl w:ilvl="0" w:tplc="AE72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617932"/>
    <w:multiLevelType w:val="hybridMultilevel"/>
    <w:tmpl w:val="30E8B72A"/>
    <w:lvl w:ilvl="0" w:tplc="F7DC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21A2E"/>
    <w:multiLevelType w:val="hybridMultilevel"/>
    <w:tmpl w:val="5810D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259C2"/>
    <w:multiLevelType w:val="hybridMultilevel"/>
    <w:tmpl w:val="7C2E7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267D7"/>
    <w:multiLevelType w:val="hybridMultilevel"/>
    <w:tmpl w:val="1AE42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8081A"/>
    <w:multiLevelType w:val="hybridMultilevel"/>
    <w:tmpl w:val="D1264E8E"/>
    <w:lvl w:ilvl="0" w:tplc="079A1952">
      <w:start w:val="1"/>
      <w:numFmt w:val="decimal"/>
      <w:lvlText w:val="%1."/>
      <w:lvlJc w:val="left"/>
      <w:pPr>
        <w:ind w:left="1440" w:hanging="360"/>
      </w:pPr>
      <w:rPr>
        <w:rFonts w:ascii="Arial" w:hAnsi="Arial" w:cs="Arial" w:hint="default"/>
        <w:b/>
        <w:color w:val="auto"/>
        <w:sz w:val="22"/>
        <w:szCs w:val="22"/>
      </w:rPr>
    </w:lvl>
    <w:lvl w:ilvl="1" w:tplc="2B0E21EC">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9138C5"/>
    <w:multiLevelType w:val="hybridMultilevel"/>
    <w:tmpl w:val="F2C618AA"/>
    <w:lvl w:ilvl="0" w:tplc="32289D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7341E"/>
    <w:multiLevelType w:val="hybridMultilevel"/>
    <w:tmpl w:val="616A8484"/>
    <w:lvl w:ilvl="0" w:tplc="EF6A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4441D8"/>
    <w:multiLevelType w:val="hybridMultilevel"/>
    <w:tmpl w:val="7FF2C90A"/>
    <w:lvl w:ilvl="0" w:tplc="38B4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9C6B2D"/>
    <w:multiLevelType w:val="hybridMultilevel"/>
    <w:tmpl w:val="DB4EEC00"/>
    <w:lvl w:ilvl="0" w:tplc="7E16B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0C2E88"/>
    <w:multiLevelType w:val="hybridMultilevel"/>
    <w:tmpl w:val="0C1039D8"/>
    <w:lvl w:ilvl="0" w:tplc="92B0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846A94"/>
    <w:multiLevelType w:val="hybridMultilevel"/>
    <w:tmpl w:val="D298CE4A"/>
    <w:lvl w:ilvl="0" w:tplc="E9B09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831B7A"/>
    <w:multiLevelType w:val="hybridMultilevel"/>
    <w:tmpl w:val="9BA699A2"/>
    <w:lvl w:ilvl="0" w:tplc="3158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93CB9"/>
    <w:multiLevelType w:val="hybridMultilevel"/>
    <w:tmpl w:val="A0AEB1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8D78E3"/>
    <w:multiLevelType w:val="hybridMultilevel"/>
    <w:tmpl w:val="81984684"/>
    <w:lvl w:ilvl="0" w:tplc="ADC27A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7B77D7"/>
    <w:multiLevelType w:val="hybridMultilevel"/>
    <w:tmpl w:val="692EA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C570A"/>
    <w:multiLevelType w:val="hybridMultilevel"/>
    <w:tmpl w:val="76984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3D084C"/>
    <w:multiLevelType w:val="hybridMultilevel"/>
    <w:tmpl w:val="2E36482C"/>
    <w:lvl w:ilvl="0" w:tplc="65C0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0F5CDE"/>
    <w:multiLevelType w:val="hybridMultilevel"/>
    <w:tmpl w:val="C6901598"/>
    <w:lvl w:ilvl="0" w:tplc="579C818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97D8F"/>
    <w:multiLevelType w:val="hybridMultilevel"/>
    <w:tmpl w:val="BA201392"/>
    <w:lvl w:ilvl="0" w:tplc="EFA6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2"/>
  </w:num>
  <w:num w:numId="3">
    <w:abstractNumId w:val="33"/>
  </w:num>
  <w:num w:numId="4">
    <w:abstractNumId w:val="34"/>
  </w:num>
  <w:num w:numId="5">
    <w:abstractNumId w:val="1"/>
  </w:num>
  <w:num w:numId="6">
    <w:abstractNumId w:val="13"/>
  </w:num>
  <w:num w:numId="7">
    <w:abstractNumId w:val="26"/>
  </w:num>
  <w:num w:numId="8">
    <w:abstractNumId w:val="11"/>
  </w:num>
  <w:num w:numId="9">
    <w:abstractNumId w:val="27"/>
  </w:num>
  <w:num w:numId="10">
    <w:abstractNumId w:val="9"/>
  </w:num>
  <w:num w:numId="11">
    <w:abstractNumId w:val="31"/>
  </w:num>
  <w:num w:numId="12">
    <w:abstractNumId w:val="10"/>
  </w:num>
  <w:num w:numId="13">
    <w:abstractNumId w:val="7"/>
  </w:num>
  <w:num w:numId="14">
    <w:abstractNumId w:val="3"/>
  </w:num>
  <w:num w:numId="15">
    <w:abstractNumId w:val="35"/>
  </w:num>
  <w:num w:numId="16">
    <w:abstractNumId w:val="18"/>
  </w:num>
  <w:num w:numId="17">
    <w:abstractNumId w:val="25"/>
  </w:num>
  <w:num w:numId="18">
    <w:abstractNumId w:val="17"/>
  </w:num>
  <w:num w:numId="19">
    <w:abstractNumId w:val="28"/>
  </w:num>
  <w:num w:numId="20">
    <w:abstractNumId w:val="5"/>
  </w:num>
  <w:num w:numId="21">
    <w:abstractNumId w:val="14"/>
  </w:num>
  <w:num w:numId="22">
    <w:abstractNumId w:val="38"/>
  </w:num>
  <w:num w:numId="23">
    <w:abstractNumId w:val="36"/>
  </w:num>
  <w:num w:numId="24">
    <w:abstractNumId w:val="6"/>
  </w:num>
  <w:num w:numId="25">
    <w:abstractNumId w:val="39"/>
  </w:num>
  <w:num w:numId="26">
    <w:abstractNumId w:val="15"/>
  </w:num>
  <w:num w:numId="27">
    <w:abstractNumId w:val="16"/>
  </w:num>
  <w:num w:numId="28">
    <w:abstractNumId w:val="12"/>
  </w:num>
  <w:num w:numId="29">
    <w:abstractNumId w:val="2"/>
  </w:num>
  <w:num w:numId="30">
    <w:abstractNumId w:val="40"/>
  </w:num>
  <w:num w:numId="31">
    <w:abstractNumId w:val="24"/>
  </w:num>
  <w:num w:numId="32">
    <w:abstractNumId w:val="29"/>
  </w:num>
  <w:num w:numId="33">
    <w:abstractNumId w:val="8"/>
  </w:num>
  <w:num w:numId="34">
    <w:abstractNumId w:val="20"/>
  </w:num>
  <w:num w:numId="35">
    <w:abstractNumId w:val="0"/>
  </w:num>
  <w:num w:numId="36">
    <w:abstractNumId w:val="37"/>
  </w:num>
  <w:num w:numId="37">
    <w:abstractNumId w:val="21"/>
  </w:num>
  <w:num w:numId="38">
    <w:abstractNumId w:val="19"/>
  </w:num>
  <w:num w:numId="39">
    <w:abstractNumId w:val="22"/>
  </w:num>
  <w:num w:numId="40">
    <w:abstractNumId w:val="23"/>
  </w:num>
  <w:num w:numId="41">
    <w:abstractNumId w:val="30"/>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115C2"/>
    <w:rsid w:val="00017B50"/>
    <w:rsid w:val="00021562"/>
    <w:rsid w:val="00045951"/>
    <w:rsid w:val="00052917"/>
    <w:rsid w:val="0005671B"/>
    <w:rsid w:val="00060263"/>
    <w:rsid w:val="00060E7F"/>
    <w:rsid w:val="0009302D"/>
    <w:rsid w:val="00094504"/>
    <w:rsid w:val="00094782"/>
    <w:rsid w:val="00097304"/>
    <w:rsid w:val="000B72D2"/>
    <w:rsid w:val="000C60F2"/>
    <w:rsid w:val="000D3982"/>
    <w:rsid w:val="000D3FDD"/>
    <w:rsid w:val="000D5287"/>
    <w:rsid w:val="000F03BD"/>
    <w:rsid w:val="000F24F8"/>
    <w:rsid w:val="000F2BC5"/>
    <w:rsid w:val="000F40B1"/>
    <w:rsid w:val="0011622B"/>
    <w:rsid w:val="001327DD"/>
    <w:rsid w:val="0014550A"/>
    <w:rsid w:val="00171486"/>
    <w:rsid w:val="0017387A"/>
    <w:rsid w:val="00173FF3"/>
    <w:rsid w:val="0017528F"/>
    <w:rsid w:val="00176CFC"/>
    <w:rsid w:val="00177B47"/>
    <w:rsid w:val="001913ED"/>
    <w:rsid w:val="00193C88"/>
    <w:rsid w:val="001A2E43"/>
    <w:rsid w:val="001A31AF"/>
    <w:rsid w:val="001A7A04"/>
    <w:rsid w:val="001B2BEE"/>
    <w:rsid w:val="001B69D7"/>
    <w:rsid w:val="001B6E71"/>
    <w:rsid w:val="001C3DB9"/>
    <w:rsid w:val="001E5C68"/>
    <w:rsid w:val="001E7F18"/>
    <w:rsid w:val="001F5745"/>
    <w:rsid w:val="001F68BA"/>
    <w:rsid w:val="00202672"/>
    <w:rsid w:val="00206968"/>
    <w:rsid w:val="00207DEE"/>
    <w:rsid w:val="00220648"/>
    <w:rsid w:val="0022686B"/>
    <w:rsid w:val="0023527E"/>
    <w:rsid w:val="00235B84"/>
    <w:rsid w:val="0025125F"/>
    <w:rsid w:val="002547FE"/>
    <w:rsid w:val="00256410"/>
    <w:rsid w:val="00256688"/>
    <w:rsid w:val="002654E9"/>
    <w:rsid w:val="002756F6"/>
    <w:rsid w:val="0028588A"/>
    <w:rsid w:val="002877FF"/>
    <w:rsid w:val="002A2E16"/>
    <w:rsid w:val="002B7B87"/>
    <w:rsid w:val="002C1038"/>
    <w:rsid w:val="002D28B1"/>
    <w:rsid w:val="002D4D97"/>
    <w:rsid w:val="002D6E77"/>
    <w:rsid w:val="002F6CC4"/>
    <w:rsid w:val="00300C2E"/>
    <w:rsid w:val="00301BA9"/>
    <w:rsid w:val="00314F1E"/>
    <w:rsid w:val="003175AF"/>
    <w:rsid w:val="00327DB4"/>
    <w:rsid w:val="00331352"/>
    <w:rsid w:val="003374CC"/>
    <w:rsid w:val="0034732A"/>
    <w:rsid w:val="00347617"/>
    <w:rsid w:val="0035309D"/>
    <w:rsid w:val="0035424C"/>
    <w:rsid w:val="00354A93"/>
    <w:rsid w:val="00360D8F"/>
    <w:rsid w:val="00364938"/>
    <w:rsid w:val="00364CB9"/>
    <w:rsid w:val="0036745F"/>
    <w:rsid w:val="003779BD"/>
    <w:rsid w:val="00382FC6"/>
    <w:rsid w:val="003855C9"/>
    <w:rsid w:val="00386B27"/>
    <w:rsid w:val="0039672B"/>
    <w:rsid w:val="003A3AEB"/>
    <w:rsid w:val="003A594F"/>
    <w:rsid w:val="003B0AA0"/>
    <w:rsid w:val="003B0FA0"/>
    <w:rsid w:val="003B3884"/>
    <w:rsid w:val="003B69F1"/>
    <w:rsid w:val="003C66FA"/>
    <w:rsid w:val="003C7ED2"/>
    <w:rsid w:val="003D643F"/>
    <w:rsid w:val="003D7E98"/>
    <w:rsid w:val="003E2D9A"/>
    <w:rsid w:val="00404D95"/>
    <w:rsid w:val="0041096B"/>
    <w:rsid w:val="0041205C"/>
    <w:rsid w:val="004163DE"/>
    <w:rsid w:val="004211FF"/>
    <w:rsid w:val="004232B4"/>
    <w:rsid w:val="004376F2"/>
    <w:rsid w:val="00444694"/>
    <w:rsid w:val="0044558E"/>
    <w:rsid w:val="00446A4C"/>
    <w:rsid w:val="00454DD9"/>
    <w:rsid w:val="00455837"/>
    <w:rsid w:val="00462F59"/>
    <w:rsid w:val="00465979"/>
    <w:rsid w:val="00466D4F"/>
    <w:rsid w:val="004762FE"/>
    <w:rsid w:val="00476480"/>
    <w:rsid w:val="00486DBF"/>
    <w:rsid w:val="004A6F5F"/>
    <w:rsid w:val="004B19CE"/>
    <w:rsid w:val="004B6444"/>
    <w:rsid w:val="004C4CE6"/>
    <w:rsid w:val="004C63E7"/>
    <w:rsid w:val="004D0A64"/>
    <w:rsid w:val="004D10C6"/>
    <w:rsid w:val="004D1296"/>
    <w:rsid w:val="004E46AA"/>
    <w:rsid w:val="004F1CCE"/>
    <w:rsid w:val="004F1F40"/>
    <w:rsid w:val="004F6453"/>
    <w:rsid w:val="004F6A0F"/>
    <w:rsid w:val="00503C28"/>
    <w:rsid w:val="00504AFC"/>
    <w:rsid w:val="0051239D"/>
    <w:rsid w:val="005168CC"/>
    <w:rsid w:val="005221AD"/>
    <w:rsid w:val="00522588"/>
    <w:rsid w:val="00523A9D"/>
    <w:rsid w:val="00530FAC"/>
    <w:rsid w:val="00544B8D"/>
    <w:rsid w:val="005450C1"/>
    <w:rsid w:val="00547F59"/>
    <w:rsid w:val="005516E6"/>
    <w:rsid w:val="00563FB3"/>
    <w:rsid w:val="005676DE"/>
    <w:rsid w:val="0057154A"/>
    <w:rsid w:val="0057206B"/>
    <w:rsid w:val="0057242F"/>
    <w:rsid w:val="005949A1"/>
    <w:rsid w:val="00596CF6"/>
    <w:rsid w:val="005A0518"/>
    <w:rsid w:val="005A13FB"/>
    <w:rsid w:val="005A7FA6"/>
    <w:rsid w:val="005B0A1E"/>
    <w:rsid w:val="005B0A99"/>
    <w:rsid w:val="005B1A81"/>
    <w:rsid w:val="005D0577"/>
    <w:rsid w:val="005D42C5"/>
    <w:rsid w:val="005D4927"/>
    <w:rsid w:val="005D4C32"/>
    <w:rsid w:val="005E1F1B"/>
    <w:rsid w:val="005E4975"/>
    <w:rsid w:val="005E5862"/>
    <w:rsid w:val="005F0B1D"/>
    <w:rsid w:val="005F2E6A"/>
    <w:rsid w:val="00607413"/>
    <w:rsid w:val="006243E8"/>
    <w:rsid w:val="00632034"/>
    <w:rsid w:val="0064227B"/>
    <w:rsid w:val="00642A37"/>
    <w:rsid w:val="00650141"/>
    <w:rsid w:val="0065288E"/>
    <w:rsid w:val="00660DEB"/>
    <w:rsid w:val="00665EFB"/>
    <w:rsid w:val="006709AC"/>
    <w:rsid w:val="00672C11"/>
    <w:rsid w:val="006734CA"/>
    <w:rsid w:val="00677BB7"/>
    <w:rsid w:val="00683EE4"/>
    <w:rsid w:val="00687540"/>
    <w:rsid w:val="006877E2"/>
    <w:rsid w:val="00687BEF"/>
    <w:rsid w:val="00691DC6"/>
    <w:rsid w:val="00695E23"/>
    <w:rsid w:val="006A1620"/>
    <w:rsid w:val="006A4C9B"/>
    <w:rsid w:val="006B1599"/>
    <w:rsid w:val="006C220E"/>
    <w:rsid w:val="006C6491"/>
    <w:rsid w:val="006C674A"/>
    <w:rsid w:val="006D2348"/>
    <w:rsid w:val="006D2620"/>
    <w:rsid w:val="006D3430"/>
    <w:rsid w:val="006D4A47"/>
    <w:rsid w:val="006D636C"/>
    <w:rsid w:val="006E3416"/>
    <w:rsid w:val="006F4EC0"/>
    <w:rsid w:val="00707288"/>
    <w:rsid w:val="00710CA3"/>
    <w:rsid w:val="0071458E"/>
    <w:rsid w:val="00731062"/>
    <w:rsid w:val="007325E5"/>
    <w:rsid w:val="007373C7"/>
    <w:rsid w:val="0074048A"/>
    <w:rsid w:val="0074231F"/>
    <w:rsid w:val="00751CC8"/>
    <w:rsid w:val="00754A7C"/>
    <w:rsid w:val="00760621"/>
    <w:rsid w:val="0076298E"/>
    <w:rsid w:val="00764725"/>
    <w:rsid w:val="00765178"/>
    <w:rsid w:val="0078717A"/>
    <w:rsid w:val="00790FDC"/>
    <w:rsid w:val="00791A28"/>
    <w:rsid w:val="00792176"/>
    <w:rsid w:val="0079598C"/>
    <w:rsid w:val="00796A21"/>
    <w:rsid w:val="007A3E73"/>
    <w:rsid w:val="007A7A47"/>
    <w:rsid w:val="007B0E76"/>
    <w:rsid w:val="007B24B7"/>
    <w:rsid w:val="007B3DAC"/>
    <w:rsid w:val="007F3B7E"/>
    <w:rsid w:val="007F43F6"/>
    <w:rsid w:val="008044AF"/>
    <w:rsid w:val="00804AB0"/>
    <w:rsid w:val="00805C49"/>
    <w:rsid w:val="00807169"/>
    <w:rsid w:val="0081063B"/>
    <w:rsid w:val="008112FB"/>
    <w:rsid w:val="008126D3"/>
    <w:rsid w:val="0081429E"/>
    <w:rsid w:val="00815633"/>
    <w:rsid w:val="00826B12"/>
    <w:rsid w:val="008304A1"/>
    <w:rsid w:val="00831E58"/>
    <w:rsid w:val="00836FD7"/>
    <w:rsid w:val="00840B4B"/>
    <w:rsid w:val="00841AEC"/>
    <w:rsid w:val="008462D7"/>
    <w:rsid w:val="00856663"/>
    <w:rsid w:val="00857D83"/>
    <w:rsid w:val="00860058"/>
    <w:rsid w:val="0086374D"/>
    <w:rsid w:val="00863856"/>
    <w:rsid w:val="0086734C"/>
    <w:rsid w:val="008676D2"/>
    <w:rsid w:val="008842C6"/>
    <w:rsid w:val="00886AAC"/>
    <w:rsid w:val="00886CA3"/>
    <w:rsid w:val="00887BBA"/>
    <w:rsid w:val="00891B81"/>
    <w:rsid w:val="00895BC2"/>
    <w:rsid w:val="00896D3F"/>
    <w:rsid w:val="00897886"/>
    <w:rsid w:val="008A12B3"/>
    <w:rsid w:val="008A3CF8"/>
    <w:rsid w:val="008A4549"/>
    <w:rsid w:val="008B33DF"/>
    <w:rsid w:val="008B5F8C"/>
    <w:rsid w:val="008B7D3F"/>
    <w:rsid w:val="008C11E8"/>
    <w:rsid w:val="008C3272"/>
    <w:rsid w:val="008C33C3"/>
    <w:rsid w:val="008C3F9C"/>
    <w:rsid w:val="008C53C5"/>
    <w:rsid w:val="008F2E6E"/>
    <w:rsid w:val="008F611C"/>
    <w:rsid w:val="009017AC"/>
    <w:rsid w:val="00912D25"/>
    <w:rsid w:val="00915C95"/>
    <w:rsid w:val="0092049E"/>
    <w:rsid w:val="00933E1B"/>
    <w:rsid w:val="009370B5"/>
    <w:rsid w:val="00953585"/>
    <w:rsid w:val="00956932"/>
    <w:rsid w:val="00956B01"/>
    <w:rsid w:val="00957BEC"/>
    <w:rsid w:val="00962947"/>
    <w:rsid w:val="00962DC4"/>
    <w:rsid w:val="00962F72"/>
    <w:rsid w:val="0096416A"/>
    <w:rsid w:val="00964A55"/>
    <w:rsid w:val="00967E51"/>
    <w:rsid w:val="009735ED"/>
    <w:rsid w:val="00975DDE"/>
    <w:rsid w:val="00980419"/>
    <w:rsid w:val="00985CE9"/>
    <w:rsid w:val="0098600A"/>
    <w:rsid w:val="009918E7"/>
    <w:rsid w:val="009964AB"/>
    <w:rsid w:val="009A008E"/>
    <w:rsid w:val="009A5952"/>
    <w:rsid w:val="009A5F50"/>
    <w:rsid w:val="009B03B8"/>
    <w:rsid w:val="009B082E"/>
    <w:rsid w:val="009B2C63"/>
    <w:rsid w:val="009B2D40"/>
    <w:rsid w:val="009C668E"/>
    <w:rsid w:val="009D65EF"/>
    <w:rsid w:val="009D6B1C"/>
    <w:rsid w:val="009D7AA7"/>
    <w:rsid w:val="009D7C3C"/>
    <w:rsid w:val="009E115F"/>
    <w:rsid w:val="009E4D6C"/>
    <w:rsid w:val="009E7FAA"/>
    <w:rsid w:val="009F481A"/>
    <w:rsid w:val="00A00D46"/>
    <w:rsid w:val="00A112B2"/>
    <w:rsid w:val="00A224C4"/>
    <w:rsid w:val="00A230D4"/>
    <w:rsid w:val="00A238C9"/>
    <w:rsid w:val="00A25369"/>
    <w:rsid w:val="00A30323"/>
    <w:rsid w:val="00A30395"/>
    <w:rsid w:val="00A4535A"/>
    <w:rsid w:val="00A534CF"/>
    <w:rsid w:val="00A54F8C"/>
    <w:rsid w:val="00A569D9"/>
    <w:rsid w:val="00A64254"/>
    <w:rsid w:val="00A70AAE"/>
    <w:rsid w:val="00A749C2"/>
    <w:rsid w:val="00A7729A"/>
    <w:rsid w:val="00A82DB4"/>
    <w:rsid w:val="00A871A3"/>
    <w:rsid w:val="00A9299C"/>
    <w:rsid w:val="00AA1D96"/>
    <w:rsid w:val="00AA39A9"/>
    <w:rsid w:val="00AA48C0"/>
    <w:rsid w:val="00AA4EEE"/>
    <w:rsid w:val="00AB587B"/>
    <w:rsid w:val="00AC10AA"/>
    <w:rsid w:val="00AC327D"/>
    <w:rsid w:val="00AC6779"/>
    <w:rsid w:val="00AD0FC5"/>
    <w:rsid w:val="00AD729E"/>
    <w:rsid w:val="00AE1415"/>
    <w:rsid w:val="00AE5A85"/>
    <w:rsid w:val="00AF4303"/>
    <w:rsid w:val="00AF6146"/>
    <w:rsid w:val="00AF7093"/>
    <w:rsid w:val="00AF70BE"/>
    <w:rsid w:val="00B06D58"/>
    <w:rsid w:val="00B07447"/>
    <w:rsid w:val="00B075F0"/>
    <w:rsid w:val="00B149D3"/>
    <w:rsid w:val="00B15B87"/>
    <w:rsid w:val="00B17A99"/>
    <w:rsid w:val="00B20DC6"/>
    <w:rsid w:val="00B227BB"/>
    <w:rsid w:val="00B251CE"/>
    <w:rsid w:val="00B31B30"/>
    <w:rsid w:val="00B4379B"/>
    <w:rsid w:val="00B469B6"/>
    <w:rsid w:val="00B47AF7"/>
    <w:rsid w:val="00B545E4"/>
    <w:rsid w:val="00B55A28"/>
    <w:rsid w:val="00B56F1C"/>
    <w:rsid w:val="00B7034D"/>
    <w:rsid w:val="00B70E8C"/>
    <w:rsid w:val="00B859F1"/>
    <w:rsid w:val="00B92059"/>
    <w:rsid w:val="00B93E9B"/>
    <w:rsid w:val="00BA4BA9"/>
    <w:rsid w:val="00BA7274"/>
    <w:rsid w:val="00BB006D"/>
    <w:rsid w:val="00BB253B"/>
    <w:rsid w:val="00BB577A"/>
    <w:rsid w:val="00BB7758"/>
    <w:rsid w:val="00BC5964"/>
    <w:rsid w:val="00BD18BD"/>
    <w:rsid w:val="00BD62DA"/>
    <w:rsid w:val="00BD7642"/>
    <w:rsid w:val="00BF12C7"/>
    <w:rsid w:val="00BF1798"/>
    <w:rsid w:val="00BF5E90"/>
    <w:rsid w:val="00C14243"/>
    <w:rsid w:val="00C14800"/>
    <w:rsid w:val="00C1745B"/>
    <w:rsid w:val="00C30C5F"/>
    <w:rsid w:val="00C4077D"/>
    <w:rsid w:val="00C40A62"/>
    <w:rsid w:val="00C46225"/>
    <w:rsid w:val="00C50D6C"/>
    <w:rsid w:val="00C52F4E"/>
    <w:rsid w:val="00C641B3"/>
    <w:rsid w:val="00C7011C"/>
    <w:rsid w:val="00C70DF8"/>
    <w:rsid w:val="00C727F4"/>
    <w:rsid w:val="00C75282"/>
    <w:rsid w:val="00C76D47"/>
    <w:rsid w:val="00C955D7"/>
    <w:rsid w:val="00C96BC6"/>
    <w:rsid w:val="00CB19F4"/>
    <w:rsid w:val="00CB45AC"/>
    <w:rsid w:val="00CB6CED"/>
    <w:rsid w:val="00CC0654"/>
    <w:rsid w:val="00CC150C"/>
    <w:rsid w:val="00CD2F85"/>
    <w:rsid w:val="00CD39A7"/>
    <w:rsid w:val="00CD598A"/>
    <w:rsid w:val="00D02446"/>
    <w:rsid w:val="00D06126"/>
    <w:rsid w:val="00D109EC"/>
    <w:rsid w:val="00D11137"/>
    <w:rsid w:val="00D24FEF"/>
    <w:rsid w:val="00D432DC"/>
    <w:rsid w:val="00D4735C"/>
    <w:rsid w:val="00D54A16"/>
    <w:rsid w:val="00D71582"/>
    <w:rsid w:val="00D75563"/>
    <w:rsid w:val="00D769BA"/>
    <w:rsid w:val="00D80312"/>
    <w:rsid w:val="00D85055"/>
    <w:rsid w:val="00DA41CE"/>
    <w:rsid w:val="00DB0659"/>
    <w:rsid w:val="00DB53B3"/>
    <w:rsid w:val="00DC6FE7"/>
    <w:rsid w:val="00DE13CE"/>
    <w:rsid w:val="00DE668E"/>
    <w:rsid w:val="00DF16E8"/>
    <w:rsid w:val="00DF1BBA"/>
    <w:rsid w:val="00DF2756"/>
    <w:rsid w:val="00DF34A5"/>
    <w:rsid w:val="00DF4428"/>
    <w:rsid w:val="00DF6ACB"/>
    <w:rsid w:val="00E02182"/>
    <w:rsid w:val="00E2761A"/>
    <w:rsid w:val="00E32583"/>
    <w:rsid w:val="00E368CB"/>
    <w:rsid w:val="00E4453F"/>
    <w:rsid w:val="00E62876"/>
    <w:rsid w:val="00E65D66"/>
    <w:rsid w:val="00E65F51"/>
    <w:rsid w:val="00E7135C"/>
    <w:rsid w:val="00E74C0D"/>
    <w:rsid w:val="00E75D48"/>
    <w:rsid w:val="00E83A08"/>
    <w:rsid w:val="00E93DB0"/>
    <w:rsid w:val="00E9480A"/>
    <w:rsid w:val="00EA0555"/>
    <w:rsid w:val="00EA18D9"/>
    <w:rsid w:val="00EA4D68"/>
    <w:rsid w:val="00EA6230"/>
    <w:rsid w:val="00EB3762"/>
    <w:rsid w:val="00EB6155"/>
    <w:rsid w:val="00EC1130"/>
    <w:rsid w:val="00EC2820"/>
    <w:rsid w:val="00ED0AD1"/>
    <w:rsid w:val="00ED2670"/>
    <w:rsid w:val="00ED4388"/>
    <w:rsid w:val="00EE1A79"/>
    <w:rsid w:val="00EE4544"/>
    <w:rsid w:val="00EE7D71"/>
    <w:rsid w:val="00EF2BA7"/>
    <w:rsid w:val="00F1318C"/>
    <w:rsid w:val="00F16927"/>
    <w:rsid w:val="00F2668C"/>
    <w:rsid w:val="00F3000D"/>
    <w:rsid w:val="00F31CA3"/>
    <w:rsid w:val="00F3417D"/>
    <w:rsid w:val="00F42B7F"/>
    <w:rsid w:val="00F45C3E"/>
    <w:rsid w:val="00F51438"/>
    <w:rsid w:val="00F52D0B"/>
    <w:rsid w:val="00F631DB"/>
    <w:rsid w:val="00F6339B"/>
    <w:rsid w:val="00F63470"/>
    <w:rsid w:val="00F64B48"/>
    <w:rsid w:val="00F81032"/>
    <w:rsid w:val="00F833FF"/>
    <w:rsid w:val="00F900E2"/>
    <w:rsid w:val="00F90D59"/>
    <w:rsid w:val="00FA3CF2"/>
    <w:rsid w:val="00FA759E"/>
    <w:rsid w:val="00FB02D7"/>
    <w:rsid w:val="00FB2BF2"/>
    <w:rsid w:val="00FC2AFC"/>
    <w:rsid w:val="00FD25AA"/>
    <w:rsid w:val="00FE24C8"/>
    <w:rsid w:val="00FE46FB"/>
    <w:rsid w:val="00FE4BF0"/>
    <w:rsid w:val="00FF1297"/>
    <w:rsid w:val="00FF5981"/>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27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F2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434597371">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679312993">
      <w:bodyDiv w:val="1"/>
      <w:marLeft w:val="0"/>
      <w:marRight w:val="0"/>
      <w:marTop w:val="0"/>
      <w:marBottom w:val="0"/>
      <w:divBdr>
        <w:top w:val="none" w:sz="0" w:space="0" w:color="auto"/>
        <w:left w:val="none" w:sz="0" w:space="0" w:color="auto"/>
        <w:bottom w:val="none" w:sz="0" w:space="0" w:color="auto"/>
        <w:right w:val="none" w:sz="0" w:space="0" w:color="auto"/>
      </w:divBdr>
      <w:divsChild>
        <w:div w:id="1214005260">
          <w:marLeft w:val="150"/>
          <w:marRight w:val="150"/>
          <w:marTop w:val="150"/>
          <w:marBottom w:val="150"/>
          <w:divBdr>
            <w:top w:val="none" w:sz="0" w:space="0" w:color="auto"/>
            <w:left w:val="none" w:sz="0" w:space="0" w:color="auto"/>
            <w:bottom w:val="none" w:sz="0" w:space="0" w:color="auto"/>
            <w:right w:val="none" w:sz="0" w:space="0" w:color="auto"/>
          </w:divBdr>
        </w:div>
        <w:div w:id="958071358">
          <w:marLeft w:val="150"/>
          <w:marRight w:val="150"/>
          <w:marTop w:val="150"/>
          <w:marBottom w:val="150"/>
          <w:divBdr>
            <w:top w:val="none" w:sz="0" w:space="0" w:color="auto"/>
            <w:left w:val="none" w:sz="0" w:space="0" w:color="auto"/>
            <w:bottom w:val="none" w:sz="0" w:space="0" w:color="auto"/>
            <w:right w:val="none" w:sz="0" w:space="0" w:color="auto"/>
          </w:divBdr>
        </w:div>
        <w:div w:id="48501749">
          <w:marLeft w:val="150"/>
          <w:marRight w:val="150"/>
          <w:marTop w:val="150"/>
          <w:marBottom w:val="150"/>
          <w:divBdr>
            <w:top w:val="none" w:sz="0" w:space="0" w:color="auto"/>
            <w:left w:val="none" w:sz="0" w:space="0" w:color="auto"/>
            <w:bottom w:val="none" w:sz="0" w:space="0" w:color="auto"/>
            <w:right w:val="none" w:sz="0" w:space="0" w:color="auto"/>
          </w:divBdr>
        </w:div>
      </w:divsChild>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1994992034">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 w:id="2061592188">
      <w:bodyDiv w:val="1"/>
      <w:marLeft w:val="0"/>
      <w:marRight w:val="0"/>
      <w:marTop w:val="0"/>
      <w:marBottom w:val="0"/>
      <w:divBdr>
        <w:top w:val="none" w:sz="0" w:space="0" w:color="auto"/>
        <w:left w:val="none" w:sz="0" w:space="0" w:color="auto"/>
        <w:bottom w:val="none" w:sz="0" w:space="0" w:color="auto"/>
        <w:right w:val="none" w:sz="0" w:space="0" w:color="auto"/>
      </w:divBdr>
      <w:divsChild>
        <w:div w:id="1782921208">
          <w:marLeft w:val="0"/>
          <w:marRight w:val="0"/>
          <w:marTop w:val="0"/>
          <w:marBottom w:val="0"/>
          <w:divBdr>
            <w:top w:val="none" w:sz="0" w:space="0" w:color="auto"/>
            <w:left w:val="none" w:sz="0" w:space="0" w:color="auto"/>
            <w:bottom w:val="none" w:sz="0" w:space="0" w:color="auto"/>
            <w:right w:val="none" w:sz="0" w:space="0" w:color="auto"/>
          </w:divBdr>
          <w:divsChild>
            <w:div w:id="327366269">
              <w:marLeft w:val="0"/>
              <w:marRight w:val="0"/>
              <w:marTop w:val="0"/>
              <w:marBottom w:val="0"/>
              <w:divBdr>
                <w:top w:val="none" w:sz="0" w:space="0" w:color="auto"/>
                <w:left w:val="none" w:sz="0" w:space="0" w:color="auto"/>
                <w:bottom w:val="none" w:sz="0" w:space="0" w:color="auto"/>
                <w:right w:val="none" w:sz="0" w:space="0" w:color="auto"/>
              </w:divBdr>
              <w:divsChild>
                <w:div w:id="1948271121">
                  <w:marLeft w:val="0"/>
                  <w:marRight w:val="0"/>
                  <w:marTop w:val="0"/>
                  <w:marBottom w:val="0"/>
                  <w:divBdr>
                    <w:top w:val="none" w:sz="0" w:space="0" w:color="auto"/>
                    <w:left w:val="none" w:sz="0" w:space="0" w:color="auto"/>
                    <w:bottom w:val="none" w:sz="0" w:space="0" w:color="auto"/>
                    <w:right w:val="none" w:sz="0" w:space="0" w:color="auto"/>
                  </w:divBdr>
                  <w:divsChild>
                    <w:div w:id="321665548">
                      <w:marLeft w:val="300"/>
                      <w:marRight w:val="300"/>
                      <w:marTop w:val="300"/>
                      <w:marBottom w:val="300"/>
                      <w:divBdr>
                        <w:top w:val="none" w:sz="0" w:space="0" w:color="auto"/>
                        <w:left w:val="none" w:sz="0" w:space="0" w:color="auto"/>
                        <w:bottom w:val="none" w:sz="0" w:space="0" w:color="auto"/>
                        <w:right w:val="none" w:sz="0" w:space="0" w:color="auto"/>
                      </w:divBdr>
                      <w:divsChild>
                        <w:div w:id="6687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4560-56B4-4AC5-AA76-D80CCFF9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Melanie Washington</cp:lastModifiedBy>
  <cp:revision>2</cp:revision>
  <cp:lastPrinted>2018-08-15T13:33:00Z</cp:lastPrinted>
  <dcterms:created xsi:type="dcterms:W3CDTF">2023-05-10T15:41:00Z</dcterms:created>
  <dcterms:modified xsi:type="dcterms:W3CDTF">2023-05-10T15:41:00Z</dcterms:modified>
</cp:coreProperties>
</file>